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B163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B1634F">
              <w:rPr>
                <w:rFonts w:cs="Times New Roman"/>
                <w:sz w:val="24"/>
                <w:szCs w:val="24"/>
              </w:rPr>
              <w:t>18</w:t>
            </w:r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54C44" w:rsidRPr="009932A1" w:rsidRDefault="00FF29E6" w:rsidP="009932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9932A1">
        <w:rPr>
          <w:rFonts w:ascii="Arial" w:hAnsi="Arial" w:cs="Arial"/>
          <w:b/>
        </w:rPr>
        <w:t>В Управлении Росреестра по Иркутской области рассказали об участии в</w:t>
      </w:r>
      <w:r w:rsidR="00B54C44" w:rsidRPr="009932A1">
        <w:rPr>
          <w:rFonts w:ascii="Arial" w:hAnsi="Arial" w:cs="Arial"/>
          <w:b/>
        </w:rPr>
        <w:t xml:space="preserve"> работе межведомственной комиссии по обеспечению прав граждан на вознаграждение за труд</w:t>
      </w:r>
    </w:p>
    <w:p w:rsidR="00B54C44" w:rsidRPr="009932A1" w:rsidRDefault="00B54C44" w:rsidP="009932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29E6" w:rsidRPr="009932A1" w:rsidRDefault="00FF29E6" w:rsidP="009932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35FC7" w:rsidRDefault="00FF29E6" w:rsidP="009932A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9932A1">
        <w:rPr>
          <w:rFonts w:ascii="Arial" w:hAnsi="Arial" w:cs="Arial"/>
          <w:color w:val="212529"/>
          <w:shd w:val="clear" w:color="auto" w:fill="FFFFFF"/>
        </w:rPr>
        <w:t>На очередном заседании Иркутской городской межведомственной комиссии по содействию обеспечению прав граждан на вознагражде</w:t>
      </w:r>
      <w:r w:rsidR="009932A1" w:rsidRPr="009932A1">
        <w:rPr>
          <w:rFonts w:ascii="Arial" w:hAnsi="Arial" w:cs="Arial"/>
          <w:color w:val="212529"/>
          <w:shd w:val="clear" w:color="auto" w:fill="FFFFFF"/>
        </w:rPr>
        <w:t xml:space="preserve">ние за труд, которое состоялось 12 октября 2023 года  </w:t>
      </w:r>
      <w:r w:rsidR="009932A1" w:rsidRPr="009932A1">
        <w:rPr>
          <w:rFonts w:ascii="Arial" w:hAnsi="Arial" w:cs="Arial"/>
        </w:rPr>
        <w:t xml:space="preserve">с участием начальника отдела по контролю(надзору) в сфере саморегулируемых организаций </w:t>
      </w:r>
      <w:r w:rsidR="009932A1">
        <w:rPr>
          <w:rFonts w:ascii="Arial" w:hAnsi="Arial" w:cs="Arial"/>
        </w:rPr>
        <w:t>Управления Росреестра по Иркутской области Андрея Александровича Ксенофонтова,</w:t>
      </w:r>
      <w:r w:rsidR="009932A1" w:rsidRPr="009932A1">
        <w:rPr>
          <w:rFonts w:ascii="Arial" w:hAnsi="Arial" w:cs="Arial"/>
        </w:rPr>
        <w:t xml:space="preserve"> были рассмотрены в</w:t>
      </w:r>
      <w:r w:rsidRPr="009932A1">
        <w:rPr>
          <w:rFonts w:ascii="Arial" w:hAnsi="Arial" w:cs="Arial"/>
          <w:color w:val="212529"/>
          <w:shd w:val="clear" w:color="auto" w:fill="FFFFFF"/>
        </w:rPr>
        <w:t>опросы соблюдения работодателями требований трудового законодательства в части оформления трудовых отношений с работниками и выплаты заработной платы, страховых взносов, а также задолженности по заработной плате и мерах, принимаемых по ее погашению перед работ</w:t>
      </w:r>
      <w:r w:rsidR="009932A1">
        <w:rPr>
          <w:rFonts w:ascii="Arial" w:hAnsi="Arial" w:cs="Arial"/>
          <w:color w:val="212529"/>
          <w:shd w:val="clear" w:color="auto" w:fill="FFFFFF"/>
        </w:rPr>
        <w:t>никами ООО «Хорека трейд», ООО «</w:t>
      </w:r>
      <w:r w:rsidRPr="009932A1">
        <w:rPr>
          <w:rFonts w:ascii="Arial" w:hAnsi="Arial" w:cs="Arial"/>
          <w:color w:val="212529"/>
          <w:shd w:val="clear" w:color="auto" w:fill="FFFFFF"/>
        </w:rPr>
        <w:t>ТЮС</w:t>
      </w:r>
      <w:r w:rsidR="009932A1">
        <w:rPr>
          <w:rFonts w:ascii="Arial" w:hAnsi="Arial" w:cs="Arial"/>
          <w:color w:val="212529"/>
          <w:shd w:val="clear" w:color="auto" w:fill="FFFFFF"/>
        </w:rPr>
        <w:t>-Байкал», ООО «Нафтабурсервис».</w:t>
      </w:r>
    </w:p>
    <w:p w:rsidR="00535FC7" w:rsidRDefault="00117FE8" w:rsidP="009932A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Андрей Александрович Ксенофонтов пояснил, что в 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рамках реализации функций по контролю (надзору) в сфере саморегулируемых организаций, </w:t>
      </w:r>
      <w:r w:rsidR="007D780E">
        <w:rPr>
          <w:rFonts w:ascii="Arial" w:hAnsi="Arial" w:cs="Arial"/>
          <w:color w:val="212529"/>
          <w:shd w:val="clear" w:color="auto" w:fill="FFFFFF"/>
        </w:rPr>
        <w:t>вопросы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погашения арбитражными управляющими задолженности по заработной плате перед работниками (бывшими работникам</w:t>
      </w:r>
      <w:r w:rsidR="009932A1">
        <w:rPr>
          <w:rFonts w:ascii="Arial" w:hAnsi="Arial" w:cs="Arial"/>
          <w:color w:val="212529"/>
          <w:shd w:val="clear" w:color="auto" w:fill="FFFFFF"/>
        </w:rPr>
        <w:t>и) организаций-банкротов,  ООО «ТЮС-Байкал» и ООО «Нафтабурсервис»</w:t>
      </w:r>
      <w:r w:rsidR="007D780E">
        <w:rPr>
          <w:rFonts w:ascii="Arial" w:hAnsi="Arial" w:cs="Arial"/>
          <w:color w:val="212529"/>
          <w:shd w:val="clear" w:color="auto" w:fill="FFFFFF"/>
        </w:rPr>
        <w:t>,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 находятся на контроле Управления</w:t>
      </w:r>
      <w:r w:rsidR="009932A1">
        <w:rPr>
          <w:rFonts w:ascii="Arial" w:hAnsi="Arial" w:cs="Arial"/>
          <w:color w:val="212529"/>
          <w:shd w:val="clear" w:color="auto" w:fill="FFFFFF"/>
        </w:rPr>
        <w:t xml:space="preserve"> Росреестра по Иркутской области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7D780E">
        <w:rPr>
          <w:rFonts w:ascii="Arial" w:hAnsi="Arial" w:cs="Arial"/>
          <w:color w:val="212529"/>
          <w:shd w:val="clear" w:color="auto" w:fill="FFFFFF"/>
        </w:rPr>
        <w:t xml:space="preserve"> В связи с чем с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отрудники </w:t>
      </w:r>
      <w:r w:rsidR="009932A1">
        <w:rPr>
          <w:rFonts w:ascii="Arial" w:hAnsi="Arial" w:cs="Arial"/>
          <w:color w:val="212529"/>
          <w:shd w:val="clear" w:color="auto" w:fill="FFFFFF"/>
        </w:rPr>
        <w:t xml:space="preserve">ведомства </w:t>
      </w:r>
      <w:r>
        <w:rPr>
          <w:rFonts w:ascii="Arial" w:hAnsi="Arial" w:cs="Arial"/>
          <w:color w:val="212529"/>
          <w:shd w:val="clear" w:color="auto" w:fill="FFFFFF"/>
        </w:rPr>
        <w:t xml:space="preserve">не только </w:t>
      </w:r>
      <w:r w:rsidR="009932A1">
        <w:rPr>
          <w:rFonts w:ascii="Arial" w:hAnsi="Arial" w:cs="Arial"/>
          <w:color w:val="212529"/>
          <w:shd w:val="clear" w:color="auto" w:fill="FFFFFF"/>
        </w:rPr>
        <w:t>на постоянной основе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участвуют в собраниях кредиторов предприятий-банкротов, </w:t>
      </w:r>
      <w:r>
        <w:rPr>
          <w:rFonts w:ascii="Arial" w:hAnsi="Arial" w:cs="Arial"/>
          <w:color w:val="212529"/>
          <w:shd w:val="clear" w:color="auto" w:fill="FFFFFF"/>
        </w:rPr>
        <w:t xml:space="preserve">но и 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проводят профилактические мероприятия, направленные на принятие арбитражными управляющими мер, способствующих снижению задолженности по заработной плате, </w:t>
      </w:r>
      <w:r w:rsidR="00535FC7">
        <w:rPr>
          <w:rFonts w:ascii="Arial" w:hAnsi="Arial" w:cs="Arial"/>
          <w:color w:val="212529"/>
          <w:shd w:val="clear" w:color="auto" w:fill="FFFFFF"/>
        </w:rPr>
        <w:t xml:space="preserve">в том числе 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мониторинг сведений в Едином федеральном реестре сведений о банкротстве, </w:t>
      </w:r>
      <w:r w:rsidR="007D780E">
        <w:rPr>
          <w:rFonts w:ascii="Arial" w:hAnsi="Arial" w:cs="Arial"/>
          <w:color w:val="212529"/>
          <w:shd w:val="clear" w:color="auto" w:fill="FFFFFF"/>
        </w:rPr>
        <w:t>анализ отчетов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арбитражных управляющих, для дальнейшего возбуждения дел об административных правонарушениях, ответственность за которые предусмотрена КоАП РФ, в случае выявления нарушений в деятельности арбитражных управляющих. </w:t>
      </w:r>
      <w:bookmarkStart w:id="0" w:name="_GoBack"/>
      <w:bookmarkEnd w:id="0"/>
    </w:p>
    <w:p w:rsidR="00FF29E6" w:rsidRPr="009932A1" w:rsidRDefault="007D780E" w:rsidP="009932A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Результатом участия представителей ведомства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в проверках законности проведения процедур банкротства арбитражными управляющими на предприятиях, имеющих задолженность по заработной плате, </w:t>
      </w:r>
      <w:r>
        <w:rPr>
          <w:rFonts w:ascii="Arial" w:hAnsi="Arial" w:cs="Arial"/>
          <w:color w:val="212529"/>
          <w:shd w:val="clear" w:color="auto" w:fill="FFFFFF"/>
        </w:rPr>
        <w:t>являются направленные</w:t>
      </w:r>
      <w:r w:rsidR="00FF29E6" w:rsidRPr="009932A1">
        <w:rPr>
          <w:rFonts w:ascii="Arial" w:hAnsi="Arial" w:cs="Arial"/>
          <w:color w:val="212529"/>
          <w:shd w:val="clear" w:color="auto" w:fill="FFFFFF"/>
        </w:rPr>
        <w:t xml:space="preserve"> в адрес прокуратуры мотивированные заключения, с указанием фактов нарушения арбитражными управляющими законодательства о несостоятельности (банкротстве), для применения прокуратурой мер прокурорского реагирования.</w:t>
      </w:r>
    </w:p>
    <w:p w:rsidR="00FF29E6" w:rsidRPr="009932A1" w:rsidRDefault="00FF29E6" w:rsidP="009932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29E6" w:rsidRPr="009932A1" w:rsidRDefault="00FF29E6" w:rsidP="009932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9932A1" w:rsidRDefault="002E0D5C" w:rsidP="009932A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9932A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Pr="009932A1" w:rsidRDefault="00951DEF" w:rsidP="009932A1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sectPr w:rsidR="00951DEF" w:rsidRPr="009932A1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17FE8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35FC7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D780E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932A1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1634F"/>
    <w:rsid w:val="00B26727"/>
    <w:rsid w:val="00B27FCD"/>
    <w:rsid w:val="00B53216"/>
    <w:rsid w:val="00B54C44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409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2023-10-18T06:26:00Z</cp:lastPrinted>
  <dcterms:created xsi:type="dcterms:W3CDTF">2023-10-03T01:09:00Z</dcterms:created>
  <dcterms:modified xsi:type="dcterms:W3CDTF">2023-10-18T06:27:00Z</dcterms:modified>
</cp:coreProperties>
</file>