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73" w:rsidRPr="00A42BE6" w:rsidRDefault="00A42BE6" w:rsidP="00A42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20.12.2023</w:t>
      </w:r>
      <w:r w:rsid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</w:t>
      </w:r>
      <w:r w:rsidR="008927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53</w:t>
      </w:r>
    </w:p>
    <w:p w:rsidR="00DF7473" w:rsidRPr="00DF2B99" w:rsidRDefault="00DF2B99" w:rsidP="00DF7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Российская Федерация</w:t>
      </w:r>
    </w:p>
    <w:p w:rsidR="00DF7473" w:rsidRPr="00DF2B99" w:rsidRDefault="00DF2B99" w:rsidP="00DF7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>Иркутская область</w:t>
      </w:r>
    </w:p>
    <w:p w:rsidR="00DF7473" w:rsidRPr="00DF2B99" w:rsidRDefault="00DF2B99" w:rsidP="00DF7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Усть</w:t>
      </w:r>
      <w:proofErr w:type="spellEnd"/>
      <w:r w:rsidRP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proofErr w:type="spellStart"/>
      <w:r w:rsidRP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proofErr w:type="gramEnd"/>
      <w:r w:rsidRP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>динский</w:t>
      </w:r>
      <w:proofErr w:type="spellEnd"/>
      <w:r w:rsidRP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 </w:t>
      </w:r>
    </w:p>
    <w:p w:rsidR="00DF7473" w:rsidRPr="00DF2B99" w:rsidRDefault="00DF2B99" w:rsidP="00DF7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>Аносовское</w:t>
      </w:r>
      <w:proofErr w:type="spellEnd"/>
      <w:r w:rsidRP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муниципальное образование</w:t>
      </w:r>
      <w:r w:rsidR="00DF7473" w:rsidRP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F7473" w:rsidRPr="00DF2B99" w:rsidRDefault="00DF7473" w:rsidP="00DF7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DF2B99" w:rsidRP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>дминистрация</w:t>
      </w:r>
    </w:p>
    <w:p w:rsidR="00DF2B99" w:rsidRPr="00DF2B99" w:rsidRDefault="00DF2B99" w:rsidP="00DF7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7473" w:rsidRPr="00DF2B99" w:rsidRDefault="00DF2B99" w:rsidP="00DF7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  <w:r w:rsidR="00DF7473" w:rsidRP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F7473" w:rsidRPr="00DF2B99" w:rsidRDefault="00DF7473" w:rsidP="00DF7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5E9" w:rsidRPr="00DF2B99" w:rsidRDefault="003039B3" w:rsidP="00DF2B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</w:t>
      </w:r>
      <w:r w:rsidR="00DF2B99" w:rsidRPr="00DF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proofErr w:type="spellStart"/>
      <w:r w:rsidR="00DF2B99" w:rsidRPr="00DF2B9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Аносовского</w:t>
      </w:r>
      <w:proofErr w:type="spellEnd"/>
      <w:r w:rsidR="00DF2B99" w:rsidRPr="00DF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</w:t>
      </w:r>
      <w:r w:rsidR="008927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на 2024</w:t>
      </w:r>
      <w:r w:rsidR="00DF2B99" w:rsidRPr="00DF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DF7473" w:rsidRPr="00DF2B99" w:rsidRDefault="00DF7473" w:rsidP="00DF2B99">
      <w:pPr>
        <w:widowControl w:val="0"/>
        <w:spacing w:after="0" w:line="240" w:lineRule="auto"/>
        <w:ind w:firstLine="708"/>
        <w:jc w:val="center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</w:p>
    <w:p w:rsidR="00DF7473" w:rsidRPr="00DF2B99" w:rsidRDefault="00DF7473" w:rsidP="00DF74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2B99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В соответствии с </w:t>
      </w: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Федеральным законом 31.07.2020 № 248-ФЗ «О государственном контроле (надзоре) и муниципальном контроле в Российской Федерации», </w:t>
      </w:r>
      <w:r w:rsidRPr="00DF2B99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Федеральным законом от 06.10.2003 № 131–ФЗ «Об общих принципах организации местного самоуправления в Российской Федерации», </w:t>
      </w: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Федеральным законом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</w:t>
      </w:r>
      <w:proofErr w:type="gramEnd"/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Федерации», </w:t>
      </w:r>
      <w:r w:rsidRPr="00DF2B99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руководствуясь</w:t>
      </w:r>
      <w:r w:rsidR="00DF2B99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Уставом </w:t>
      </w:r>
      <w:proofErr w:type="spellStart"/>
      <w:r w:rsidR="00DF2B99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Аносовского</w:t>
      </w:r>
      <w:proofErr w:type="spellEnd"/>
      <w:r w:rsidRPr="00DF2B99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сельского посе</w:t>
      </w:r>
      <w:r w:rsidR="00DF2B99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ления, администрация </w:t>
      </w:r>
      <w:proofErr w:type="spellStart"/>
      <w:r w:rsidR="00DF2B99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Аносовского</w:t>
      </w:r>
      <w:proofErr w:type="spellEnd"/>
      <w:r w:rsidRPr="00DF2B99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сельского поселения </w:t>
      </w:r>
    </w:p>
    <w:p w:rsidR="00DF7473" w:rsidRPr="00DF2B99" w:rsidRDefault="00DF7473" w:rsidP="00DF74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473" w:rsidRPr="00DF2B99" w:rsidRDefault="00DF2B99" w:rsidP="00DF7473">
      <w:pPr>
        <w:widowControl w:val="0"/>
        <w:spacing w:after="0" w:line="240" w:lineRule="auto"/>
        <w:ind w:firstLine="708"/>
        <w:jc w:val="center"/>
        <w:rPr>
          <w:rFonts w:ascii="Times New Roman" w:eastAsia="Microsoft Sans Serif" w:hAnsi="Times New Roman" w:cs="Times New Roman"/>
          <w:color w:val="000000"/>
          <w:sz w:val="32"/>
          <w:szCs w:val="32"/>
          <w:lang w:eastAsia="ru-RU" w:bidi="ru-RU"/>
        </w:rPr>
      </w:pPr>
      <w:r w:rsidRP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Постановляет</w:t>
      </w:r>
      <w:r w:rsidR="00DF7473" w:rsidRP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DF7473" w:rsidRPr="00DF2B99" w:rsidRDefault="00DF7473" w:rsidP="00DF7473">
      <w:pPr>
        <w:widowControl w:val="0"/>
        <w:shd w:val="clear" w:color="auto" w:fill="FFFFFF"/>
        <w:tabs>
          <w:tab w:val="left" w:pos="1018"/>
        </w:tabs>
        <w:spacing w:after="0" w:line="320" w:lineRule="exact"/>
        <w:ind w:left="7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7473" w:rsidRPr="00DF2B99" w:rsidRDefault="003039B3" w:rsidP="00DF7473">
      <w:pPr>
        <w:widowControl w:val="0"/>
        <w:shd w:val="clear" w:color="auto" w:fill="FFFFFF"/>
        <w:tabs>
          <w:tab w:val="left" w:pos="1018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1.Утвердить П</w:t>
      </w:r>
      <w:r w:rsidR="00DF7473" w:rsidRPr="00DF2B99">
        <w:rPr>
          <w:rFonts w:ascii="Times New Roman" w:eastAsia="Times New Roman" w:hAnsi="Times New Roman" w:cs="Times New Roman"/>
          <w:sz w:val="24"/>
          <w:szCs w:val="24"/>
        </w:rPr>
        <w:t xml:space="preserve">рограмму профилактики рисков причинения вреда (ущерба) охраняемым законом ценностям при осуществлении муниципального земельного контроля </w:t>
      </w:r>
      <w:r w:rsidR="00DF2B99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DF2B99">
        <w:rPr>
          <w:rFonts w:ascii="Times New Roman" w:eastAsia="Times New Roman" w:hAnsi="Times New Roman" w:cs="Times New Roman"/>
          <w:sz w:val="24"/>
          <w:szCs w:val="24"/>
        </w:rPr>
        <w:t>Аносовского</w:t>
      </w:r>
      <w:proofErr w:type="spellEnd"/>
      <w:r w:rsidR="00DF7473" w:rsidRPr="00DF2B9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</w:t>
      </w:r>
      <w:r w:rsidR="00892713">
        <w:rPr>
          <w:rFonts w:ascii="Times New Roman" w:eastAsia="Times New Roman" w:hAnsi="Times New Roman" w:cs="Times New Roman"/>
          <w:sz w:val="24"/>
          <w:szCs w:val="24"/>
        </w:rPr>
        <w:t>ления на 2024</w:t>
      </w:r>
      <w:r w:rsidR="000970E3" w:rsidRPr="00DF2B99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DF7473" w:rsidRPr="00DF2B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473" w:rsidRPr="00DF2B99" w:rsidRDefault="00DF7473" w:rsidP="00DF7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B9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F2B9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F2B9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</w:t>
      </w:r>
      <w:r w:rsidR="00DF2B99">
        <w:rPr>
          <w:rFonts w:ascii="Times New Roman" w:eastAsia="Times New Roman" w:hAnsi="Times New Roman" w:cs="Times New Roman"/>
          <w:sz w:val="24"/>
          <w:szCs w:val="24"/>
          <w:lang w:eastAsia="ru-RU"/>
        </w:rPr>
        <w:t>оящее постановление в информационном вестнике «</w:t>
      </w:r>
      <w:proofErr w:type="spellStart"/>
      <w:r w:rsidR="00DF2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Аносовские</w:t>
      </w:r>
      <w:proofErr w:type="spellEnd"/>
      <w:r w:rsidR="00DF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вести»</w:t>
      </w:r>
      <w:r w:rsidRPr="00DF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официал</w:t>
      </w:r>
      <w:r w:rsidR="00DF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ьном сайте администрации </w:t>
      </w:r>
      <w:proofErr w:type="spellStart"/>
      <w:r w:rsidR="00DF2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Аносовского</w:t>
      </w:r>
      <w:proofErr w:type="spellEnd"/>
      <w:r w:rsidRPr="00DF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сети Интернет.</w:t>
      </w:r>
    </w:p>
    <w:p w:rsidR="00DF7473" w:rsidRPr="00DF2B99" w:rsidRDefault="00DF7473" w:rsidP="00DF7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B9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DF2B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F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DF7473" w:rsidRPr="00DF2B99" w:rsidRDefault="00DF7473" w:rsidP="00DF7473">
      <w:pPr>
        <w:widowControl w:val="0"/>
        <w:shd w:val="clear" w:color="auto" w:fill="FFFFFF"/>
        <w:tabs>
          <w:tab w:val="left" w:pos="1018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7473" w:rsidRPr="00DF2B99" w:rsidRDefault="00DF7473" w:rsidP="00DF747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u w:val="single"/>
          <w:lang w:eastAsia="ru-RU" w:bidi="ru-RU"/>
        </w:rPr>
      </w:pPr>
    </w:p>
    <w:p w:rsidR="000970E3" w:rsidRPr="00DF2B99" w:rsidRDefault="00DF2B99" w:rsidP="00097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Аносовского</w:t>
      </w:r>
      <w:proofErr w:type="spellEnd"/>
    </w:p>
    <w:p w:rsidR="000970E3" w:rsidRPr="00DF2B99" w:rsidRDefault="00DF2B99" w:rsidP="00097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                                           </w:t>
      </w:r>
      <w:r w:rsid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С.С.Качура</w:t>
      </w:r>
    </w:p>
    <w:p w:rsidR="000970E3" w:rsidRDefault="000970E3" w:rsidP="00097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0C0" w:rsidRDefault="00B540C0" w:rsidP="00097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0C0" w:rsidRDefault="00B540C0" w:rsidP="00097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0C0" w:rsidRDefault="00B540C0" w:rsidP="00097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0C0" w:rsidRDefault="00B540C0" w:rsidP="00097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0C0" w:rsidRDefault="00B540C0" w:rsidP="00097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0C0" w:rsidRDefault="00B540C0" w:rsidP="00097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0C0" w:rsidRDefault="00B540C0" w:rsidP="00097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0C0" w:rsidRDefault="00B540C0" w:rsidP="00097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0C0" w:rsidRDefault="00B540C0" w:rsidP="00097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BE6" w:rsidRPr="00DF2B99" w:rsidRDefault="00A42BE6" w:rsidP="00097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0E3" w:rsidRPr="00DF2B99" w:rsidRDefault="000970E3" w:rsidP="000970E3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B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0970E3" w:rsidRPr="00DF2B99" w:rsidRDefault="000970E3" w:rsidP="000970E3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="00B540C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Аносовского</w:t>
      </w:r>
      <w:proofErr w:type="spellEnd"/>
      <w:r w:rsidR="00B5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0970E3" w:rsidRDefault="00A42BE6" w:rsidP="000970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20.12.</w:t>
      </w:r>
      <w:r w:rsidR="000970E3" w:rsidRPr="00DF2B9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3г. № 53</w:t>
      </w:r>
    </w:p>
    <w:p w:rsidR="00B540C0" w:rsidRDefault="00B540C0" w:rsidP="000970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0C0" w:rsidRPr="00DF2B99" w:rsidRDefault="00B540C0" w:rsidP="000970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473" w:rsidRPr="00B540C0" w:rsidRDefault="00B540C0" w:rsidP="00DF7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540C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Программа</w:t>
      </w:r>
    </w:p>
    <w:p w:rsidR="00DF7473" w:rsidRPr="00B540C0" w:rsidRDefault="00DF7473" w:rsidP="00DF7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540C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  <w:r w:rsidR="0089271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на территории </w:t>
      </w:r>
      <w:proofErr w:type="spellStart"/>
      <w:r w:rsidR="0089271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Аносовского</w:t>
      </w:r>
      <w:proofErr w:type="spellEnd"/>
      <w:r w:rsidRPr="00B540C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="0089271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 2024</w:t>
      </w:r>
      <w:r w:rsidRPr="00B540C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год</w:t>
      </w:r>
    </w:p>
    <w:p w:rsidR="00DF7473" w:rsidRPr="00B540C0" w:rsidRDefault="00DF7473" w:rsidP="00DF7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F7473" w:rsidRPr="00B540C0" w:rsidRDefault="000970E3" w:rsidP="000970E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540C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</w:t>
      </w:r>
      <w:r w:rsidR="00DF7473" w:rsidRPr="00B540C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Общие положения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F7473" w:rsidRPr="00DF2B99" w:rsidRDefault="000970E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1.1. </w:t>
      </w:r>
      <w:proofErr w:type="gramStart"/>
      <w:r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Программа </w:t>
      </w:r>
      <w:r w:rsidR="00DF7473"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</w:t>
      </w:r>
      <w:r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офилактики рисков причинения вреда (ущерба) охраняемым законом ценностям при осуществлении муниципального земельно</w:t>
      </w:r>
      <w:r w:rsidR="00B540C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го контроля на территории </w:t>
      </w:r>
      <w:proofErr w:type="spellStart"/>
      <w:r w:rsidR="00B540C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Аносовского</w:t>
      </w:r>
      <w:proofErr w:type="spellEnd"/>
      <w:r w:rsidR="00DF7473"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сельского пос</w:t>
      </w:r>
      <w:r w:rsidR="008927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еления на 2024</w:t>
      </w:r>
      <w:r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год разработана дл</w:t>
      </w:r>
      <w:r w:rsidR="008927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я организации проведения в  2024</w:t>
      </w:r>
      <w:r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году профилактики нарушений обязательных требований, установленных федеральными законами и принятыми </w:t>
      </w:r>
      <w:r w:rsidR="00DF7473"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соответствии с ними иными нормативными правовыми актами Российс</w:t>
      </w:r>
      <w:r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кой Федерации,</w:t>
      </w:r>
      <w:r w:rsidR="00DF7473"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муниц</w:t>
      </w:r>
      <w:r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ипальн</w:t>
      </w:r>
      <w:r w:rsidR="00B540C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ыми правовыми актами </w:t>
      </w:r>
      <w:proofErr w:type="spellStart"/>
      <w:r w:rsidR="00B540C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Аносовского</w:t>
      </w:r>
      <w:proofErr w:type="spellEnd"/>
      <w:r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сельского поселения, предупреждения возможного </w:t>
      </w:r>
      <w:r w:rsidR="00DF7473"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нарушения подконтрольными субъектами обязательных</w:t>
      </w:r>
      <w:proofErr w:type="gramEnd"/>
      <w:r w:rsidR="00DF7473"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1.2. Программа</w:t>
      </w:r>
      <w:r w:rsidR="008927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профилактики реализуется в 2024</w:t>
      </w:r>
      <w:r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году и состоит из следующих разделов: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(далее – аналитическая часть);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б) цели и задачи реализации программы профилактики;</w:t>
      </w:r>
    </w:p>
    <w:p w:rsidR="00DF7473" w:rsidRPr="00DF2B99" w:rsidRDefault="000970E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в) перечень профилактических </w:t>
      </w:r>
      <w:r w:rsidR="00DF7473"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меропр</w:t>
      </w:r>
      <w:r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иятий, сроки (периодичность) </w:t>
      </w:r>
      <w:r w:rsidR="00DF7473"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их проведения;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г) показатели результативности и эффективности программы профилактики. 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F7473" w:rsidRPr="00B540C0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540C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2. Аналитическая часть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Настоящая программа разработана в соответствии со статьей 44 Федерального закона от 31 июля 2021 г. № 248–ФЗ «О государственном контроле (надзоре) и муниципальном контроля в Российской Федерации», постановлением Правительства Российской Федерации от 25 июня 2021 г. №</w:t>
      </w:r>
      <w:r w:rsidR="0089271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рисков причинения вреда (ущерба) охраняемым законом ценностям при осуществлении муниципального земельного контроля. 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Положение о муниципальном зем</w:t>
      </w:r>
      <w:r w:rsidR="000970E3"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е</w:t>
      </w:r>
      <w:r w:rsidR="00B540C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льном контроле в границах </w:t>
      </w:r>
      <w:proofErr w:type="spellStart"/>
      <w:r w:rsidR="00B540C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Аносовского</w:t>
      </w:r>
      <w:proofErr w:type="spellEnd"/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разработано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обязательных требований земельного законодательства и снижения рисков причинения ущерба охраняемым законом ценностям.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DF7473" w:rsidRPr="00B540C0" w:rsidRDefault="00DF7473" w:rsidP="00B540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540C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3. Цели и задачи </w:t>
      </w:r>
      <w:proofErr w:type="gramStart"/>
      <w:r w:rsidRPr="00B540C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реализации программы профилактики рисков </w:t>
      </w:r>
      <w:r w:rsidR="00B540C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540C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причинения вреда</w:t>
      </w:r>
      <w:proofErr w:type="gramEnd"/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3.1. Основными целями Программы профилактики являются: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а) предупреждение </w:t>
      </w:r>
      <w:proofErr w:type="gramStart"/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нарушений</w:t>
      </w:r>
      <w:proofErr w:type="gramEnd"/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б) снижение административной нагрузки на подконтрольные субъекты;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в) создание мотивации к добросовестному поведению подконтрольных субъектов;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г) снижение уровня вреда (ущерба), причиняемого охраняемым законом ценностям.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3.2. Проведение профилактических мероприятий программы профилактики направлено на решение следующих задач: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а) укрепление системы профилактики нарушений обязательных требований;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в) повышение правосознания и правовой культуры подконтрольных субъектов.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4. Перечень профилактических мероприятий, сроки (периодичность) их проведения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4.1. В рамках реализации Программы профилактики осуществляются следующие профилактические мероприятия: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3947"/>
        <w:gridCol w:w="2421"/>
        <w:gridCol w:w="2408"/>
      </w:tblGrid>
      <w:tr w:rsidR="00DF7473" w:rsidRPr="00DF2B99" w:rsidTr="00DF7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Ответственный </w:t>
            </w:r>
          </w:p>
        </w:tc>
      </w:tr>
      <w:tr w:rsidR="00DF7473" w:rsidRPr="00DF2B99" w:rsidTr="00DF7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Информирование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B540C0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Аносовского</w:t>
            </w:r>
            <w:proofErr w:type="spellEnd"/>
            <w:r w:rsidR="00DF7473"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DF7473" w:rsidRPr="00DF2B99" w:rsidTr="00DF7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B540C0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Аносовского</w:t>
            </w:r>
            <w:proofErr w:type="spellEnd"/>
            <w:r w:rsidR="00DF7473"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DF7473" w:rsidRPr="00DF2B99" w:rsidTr="00DF7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 поступления обращений контролируемых лиц или их представителей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B540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Аносовского</w:t>
            </w:r>
            <w:proofErr w:type="spellEnd"/>
            <w:r w:rsidR="00B540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сельского поселения</w:t>
            </w:r>
          </w:p>
        </w:tc>
      </w:tr>
      <w:tr w:rsidR="00DF7473" w:rsidRPr="00DF2B99" w:rsidTr="00DF7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Обобщение правомерности практики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Размещ</w:t>
            </w:r>
            <w:r w:rsidR="00CB5187"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B540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ется на официальном сайте </w:t>
            </w:r>
            <w:proofErr w:type="spellStart"/>
            <w:r w:rsidR="00B540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Аносовского</w:t>
            </w:r>
            <w:proofErr w:type="spellEnd"/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 в сети «Интернет» не позднее ‎1 марта года, следующего </w:t>
            </w:r>
            <w:proofErr w:type="gramStart"/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</w:t>
            </w:r>
            <w:proofErr w:type="gramEnd"/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отчетным.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B540C0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Аносовского</w:t>
            </w:r>
            <w:proofErr w:type="spellEnd"/>
            <w:r w:rsidR="00DF7473"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4.2. Информирование контролируемых и иных лиц заинтересованных лиц по вопросам соблюдения обязательных требований посредством размещения сведений на своем официальном сайте в сети Интернет,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4.3. </w:t>
      </w:r>
      <w:proofErr w:type="gramStart"/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Контрольный орган объявляет контролируемому лицу предостережение о недопустимости нарушения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</w:t>
      </w:r>
      <w:proofErr w:type="gramEnd"/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требований.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4.4. Консультирование контролируемых лиц и их представителей осуществляется по вопросам, связанным с организацией и осуществлением муниципального земельного контроля: 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–порядка проведения контрольных мероприятий;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– периодичности проведения контрольных мероприятий;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– порядка принятия решений по итогам контрольных мероприятий;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– порядка обжалования решений контрольного органа.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Инспекторы осуществляют консультирование контролируемых лиц и их представителей: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1) в виде устных разъяснений по телефону, посредством </w:t>
      </w:r>
      <w:proofErr w:type="spellStart"/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видео-конференц-связи</w:t>
      </w:r>
      <w:proofErr w:type="spellEnd"/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, на личном приеме либо в ходе проведения профилактического мероприятия, контрольного мероприятия;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органа; порядок осуществления профилактических, контрольных (надзорных) мероприятий, установленных настоящим Положением.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№ 59–ФЗ «О порядке рассмотрения обращений граждан Российской Федерации».</w:t>
      </w:r>
    </w:p>
    <w:p w:rsidR="00DF7473" w:rsidRPr="00DF2B99" w:rsidRDefault="00B540C0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4.5. Администрация </w:t>
      </w:r>
      <w:proofErr w:type="spellStart"/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Аносовского</w:t>
      </w:r>
      <w:proofErr w:type="spellEnd"/>
      <w:r w:rsidR="00DF7473"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осуществляет обобщение правоприменительной практики ‎и проведения муниципального контроля один раз в год. 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(далее – доклад ‎о правоприменительной практике).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Для подготовки доклада о правоприменительной практике должностными лицами используется информация о проведенных контрольных мероприятиях, профилактических мероприятиях, о результатах административной и судебной практики.</w:t>
      </w:r>
    </w:p>
    <w:p w:rsidR="00DF7473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Доклад о правоприменительной практике утвержд</w:t>
      </w:r>
      <w:r w:rsidR="00CB5187"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а</w:t>
      </w:r>
      <w:r w:rsidR="00B540C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ется главой администрации </w:t>
      </w:r>
      <w:proofErr w:type="spellStart"/>
      <w:r w:rsidR="00B540C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Аносовского</w:t>
      </w:r>
      <w:proofErr w:type="spellEnd"/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и размещ</w:t>
      </w:r>
      <w:r w:rsidR="00CB5187"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аетс</w:t>
      </w:r>
      <w:r w:rsidR="00B540C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я на официальном сайте </w:t>
      </w:r>
      <w:proofErr w:type="spellStart"/>
      <w:r w:rsidR="00B540C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Аносовского</w:t>
      </w:r>
      <w:proofErr w:type="spellEnd"/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в сети «Интернет» не позднее ‎1 марта года, следующего </w:t>
      </w:r>
      <w:proofErr w:type="gramStart"/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за</w:t>
      </w:r>
      <w:proofErr w:type="gramEnd"/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отчетным.</w:t>
      </w:r>
    </w:p>
    <w:p w:rsidR="00B540C0" w:rsidRDefault="00B540C0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B540C0" w:rsidRDefault="00B540C0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B540C0" w:rsidRDefault="00B540C0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B540C0" w:rsidRDefault="00B540C0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B540C0" w:rsidRDefault="00B540C0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B540C0" w:rsidRPr="00DF2B99" w:rsidRDefault="00B540C0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DF7473" w:rsidRDefault="00DF7473" w:rsidP="00B540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540C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5. Показатели результативности и эффективности </w:t>
      </w:r>
      <w:proofErr w:type="gramStart"/>
      <w:r w:rsidRPr="00B540C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программы профилактики рисков причинения вреда</w:t>
      </w:r>
      <w:proofErr w:type="gramEnd"/>
    </w:p>
    <w:p w:rsidR="00B540C0" w:rsidRPr="00B540C0" w:rsidRDefault="00B540C0" w:rsidP="00B540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"/>
        <w:gridCol w:w="6569"/>
        <w:gridCol w:w="2199"/>
      </w:tblGrid>
      <w:tr w:rsidR="00DF7473" w:rsidRPr="00DF2B99" w:rsidTr="00DF7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proofErr w:type="spellStart"/>
            <w:proofErr w:type="gramStart"/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spellEnd"/>
            <w:proofErr w:type="gramEnd"/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Наименование показателя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Величина</w:t>
            </w:r>
          </w:p>
        </w:tc>
      </w:tr>
      <w:tr w:rsidR="00DF7473" w:rsidRPr="00DF2B99" w:rsidTr="00DF7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</w:t>
            </w:r>
            <w:r w:rsidR="00CB5187"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№  248-ФЗ «О  государственном </w:t>
            </w:r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контроле</w:t>
            </w:r>
            <w:r w:rsidR="00CB5187"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(надзоре) </w:t>
            </w:r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 муниципальном контроле в Российской Федерации»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</w:tr>
      <w:tr w:rsidR="00DF7473" w:rsidRPr="00DF2B99" w:rsidTr="00DF7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100 % от числа </w:t>
            </w:r>
            <w:proofErr w:type="gramStart"/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обратившихся</w:t>
            </w:r>
            <w:proofErr w:type="gramEnd"/>
          </w:p>
        </w:tc>
      </w:tr>
      <w:tr w:rsidR="00DF7473" w:rsidRPr="00DF2B99" w:rsidTr="00DF7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проведенных профилактических мероприятий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 1 мероприятий, проведенных контрольным органом</w:t>
            </w:r>
          </w:p>
        </w:tc>
      </w:tr>
    </w:tbl>
    <w:p w:rsidR="00CB5187" w:rsidRPr="00DF2B99" w:rsidRDefault="00CB5187" w:rsidP="00CB51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B5187" w:rsidRPr="00DF2B99" w:rsidSect="00CB518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101" w:rsidRDefault="008D2101" w:rsidP="00CB5187">
      <w:pPr>
        <w:spacing w:after="0" w:line="240" w:lineRule="auto"/>
      </w:pPr>
      <w:r>
        <w:separator/>
      </w:r>
    </w:p>
  </w:endnote>
  <w:endnote w:type="continuationSeparator" w:id="0">
    <w:p w:rsidR="008D2101" w:rsidRDefault="008D2101" w:rsidP="00CB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7138507"/>
      <w:docPartObj>
        <w:docPartGallery w:val="Page Numbers (Bottom of Page)"/>
        <w:docPartUnique/>
      </w:docPartObj>
    </w:sdtPr>
    <w:sdtContent>
      <w:p w:rsidR="00CB5187" w:rsidRDefault="00355143">
        <w:pPr>
          <w:pStyle w:val="a5"/>
          <w:jc w:val="center"/>
        </w:pPr>
        <w:r>
          <w:fldChar w:fldCharType="begin"/>
        </w:r>
        <w:r w:rsidR="00CB5187">
          <w:instrText>PAGE   \* MERGEFORMAT</w:instrText>
        </w:r>
        <w:r>
          <w:fldChar w:fldCharType="separate"/>
        </w:r>
        <w:r w:rsidR="00A42BE6">
          <w:rPr>
            <w:noProof/>
          </w:rPr>
          <w:t>2</w:t>
        </w:r>
        <w:r>
          <w:fldChar w:fldCharType="end"/>
        </w:r>
      </w:p>
    </w:sdtContent>
  </w:sdt>
  <w:p w:rsidR="00CB5187" w:rsidRDefault="00CB51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101" w:rsidRDefault="008D2101" w:rsidP="00CB5187">
      <w:pPr>
        <w:spacing w:after="0" w:line="240" w:lineRule="auto"/>
      </w:pPr>
      <w:r>
        <w:separator/>
      </w:r>
    </w:p>
  </w:footnote>
  <w:footnote w:type="continuationSeparator" w:id="0">
    <w:p w:rsidR="008D2101" w:rsidRDefault="008D2101" w:rsidP="00CB5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62065"/>
    <w:multiLevelType w:val="multilevel"/>
    <w:tmpl w:val="15D4D9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4203BBD"/>
    <w:multiLevelType w:val="hybridMultilevel"/>
    <w:tmpl w:val="C66CC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4A0"/>
    <w:rsid w:val="000970E3"/>
    <w:rsid w:val="000C25EF"/>
    <w:rsid w:val="001414A0"/>
    <w:rsid w:val="00234FFD"/>
    <w:rsid w:val="003039B3"/>
    <w:rsid w:val="00355143"/>
    <w:rsid w:val="0058541D"/>
    <w:rsid w:val="005E0A3A"/>
    <w:rsid w:val="007B60C4"/>
    <w:rsid w:val="008213FF"/>
    <w:rsid w:val="00892713"/>
    <w:rsid w:val="008D2101"/>
    <w:rsid w:val="0095201A"/>
    <w:rsid w:val="009A5CCE"/>
    <w:rsid w:val="00A17766"/>
    <w:rsid w:val="00A42BE6"/>
    <w:rsid w:val="00AB71FE"/>
    <w:rsid w:val="00B540C0"/>
    <w:rsid w:val="00BC4EB0"/>
    <w:rsid w:val="00CB5187"/>
    <w:rsid w:val="00DF2B99"/>
    <w:rsid w:val="00DF7473"/>
    <w:rsid w:val="00E1028A"/>
    <w:rsid w:val="00F06C59"/>
    <w:rsid w:val="00F5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5187"/>
  </w:style>
  <w:style w:type="paragraph" w:styleId="a5">
    <w:name w:val="footer"/>
    <w:basedOn w:val="a"/>
    <w:link w:val="a6"/>
    <w:uiPriority w:val="99"/>
    <w:unhideWhenUsed/>
    <w:rsid w:val="00CB5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51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5187"/>
  </w:style>
  <w:style w:type="paragraph" w:styleId="a5">
    <w:name w:val="footer"/>
    <w:basedOn w:val="a"/>
    <w:link w:val="a6"/>
    <w:uiPriority w:val="99"/>
    <w:unhideWhenUsed/>
    <w:rsid w:val="00CB5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5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2024-06-13T09:09:00Z</cp:lastPrinted>
  <dcterms:created xsi:type="dcterms:W3CDTF">2024-06-13T09:10:00Z</dcterms:created>
  <dcterms:modified xsi:type="dcterms:W3CDTF">2024-06-13T09:10:00Z</dcterms:modified>
</cp:coreProperties>
</file>