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FE" w:rsidRDefault="005907EB">
      <w:pPr>
        <w:framePr w:h="1459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2.75pt">
            <v:imagedata r:id="rId7" r:href="rId8"/>
          </v:shape>
        </w:pict>
      </w:r>
    </w:p>
    <w:p w:rsidR="008308FE" w:rsidRDefault="008308FE">
      <w:pPr>
        <w:rPr>
          <w:sz w:val="2"/>
          <w:szCs w:val="2"/>
        </w:rPr>
      </w:pPr>
    </w:p>
    <w:p w:rsidR="008308FE" w:rsidRDefault="005907EB">
      <w:pPr>
        <w:pStyle w:val="10"/>
        <w:keepNext/>
        <w:keepLines/>
        <w:shd w:val="clear" w:color="auto" w:fill="auto"/>
        <w:spacing w:before="62"/>
        <w:ind w:right="300"/>
      </w:pPr>
      <w:bookmarkStart w:id="0" w:name="bookmark0"/>
      <w:r>
        <w:rPr>
          <w:rStyle w:val="11"/>
        </w:rPr>
        <w:t>УКАЗ</w:t>
      </w:r>
      <w:bookmarkEnd w:id="0"/>
    </w:p>
    <w:p w:rsidR="008308FE" w:rsidRDefault="005907EB">
      <w:pPr>
        <w:pStyle w:val="20"/>
        <w:keepNext/>
        <w:keepLines/>
        <w:shd w:val="clear" w:color="auto" w:fill="auto"/>
        <w:ind w:right="300"/>
      </w:pPr>
      <w:bookmarkStart w:id="1" w:name="bookmark1"/>
      <w:r>
        <w:rPr>
          <w:rStyle w:val="21"/>
        </w:rPr>
        <w:t>ГУБЕРНАТОРА ИРКУТСКОЙ ОБЛАСТИ</w:t>
      </w:r>
      <w:bookmarkEnd w:id="1"/>
    </w:p>
    <w:p w:rsidR="008308FE" w:rsidRDefault="005907EB">
      <w:pPr>
        <w:pStyle w:val="23"/>
        <w:shd w:val="clear" w:color="auto" w:fill="auto"/>
        <w:tabs>
          <w:tab w:val="left" w:pos="7034"/>
          <w:tab w:val="left" w:pos="7590"/>
        </w:tabs>
        <w:ind w:left="1120"/>
      </w:pPr>
      <w:r>
        <w:rPr>
          <w:rStyle w:val="24"/>
        </w:rPr>
        <w:t>28 марта 2020 года</w:t>
      </w:r>
      <w:r>
        <w:rPr>
          <w:rStyle w:val="24"/>
        </w:rPr>
        <w:tab/>
      </w:r>
      <w:r>
        <w:rPr>
          <w:rStyle w:val="24"/>
          <w:vertAlign w:val="subscript"/>
        </w:rPr>
        <w:t>№</w:t>
      </w:r>
      <w:r>
        <w:rPr>
          <w:rStyle w:val="24"/>
        </w:rPr>
        <w:tab/>
        <w:t>66-уг</w:t>
      </w:r>
    </w:p>
    <w:p w:rsidR="008308FE" w:rsidRDefault="005907EB">
      <w:pPr>
        <w:pStyle w:val="30"/>
        <w:shd w:val="clear" w:color="auto" w:fill="auto"/>
        <w:spacing w:after="318" w:line="190" w:lineRule="exact"/>
        <w:ind w:right="300"/>
      </w:pPr>
      <w:r>
        <w:rPr>
          <w:rStyle w:val="31"/>
        </w:rPr>
        <w:t>Иркутск</w:t>
      </w:r>
    </w:p>
    <w:p w:rsidR="008308FE" w:rsidRDefault="005907EB">
      <w:pPr>
        <w:pStyle w:val="40"/>
        <w:shd w:val="clear" w:color="auto" w:fill="auto"/>
        <w:spacing w:before="0" w:after="308"/>
        <w:ind w:left="20"/>
      </w:pPr>
      <w:r>
        <w:rPr>
          <w:rStyle w:val="41"/>
          <w:b/>
          <w:bCs/>
        </w:rPr>
        <w:t>О внесении изменений в указ Губернатора Иркутской области</w:t>
      </w:r>
      <w:r>
        <w:rPr>
          <w:rStyle w:val="41"/>
          <w:b/>
          <w:bCs/>
        </w:rPr>
        <w:br/>
        <w:t xml:space="preserve">от 18 </w:t>
      </w:r>
      <w:r>
        <w:rPr>
          <w:rStyle w:val="41"/>
          <w:b/>
          <w:bCs/>
        </w:rPr>
        <w:t>марта 2020 года № 59-уг</w:t>
      </w:r>
    </w:p>
    <w:p w:rsidR="008308FE" w:rsidRDefault="005907EB">
      <w:pPr>
        <w:pStyle w:val="23"/>
        <w:shd w:val="clear" w:color="auto" w:fill="auto"/>
        <w:spacing w:line="317" w:lineRule="exact"/>
        <w:ind w:firstLine="760"/>
      </w:pPr>
      <w:r>
        <w:rPr>
          <w:rStyle w:val="25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25 марта 2020 года № 206 </w:t>
      </w:r>
      <w:r>
        <w:rPr>
          <w:rStyle w:val="25"/>
        </w:rPr>
        <w:t>«Об объявлении в Российской Федерации нерабочих дней»,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 794, постановлени</w:t>
      </w:r>
      <w:r>
        <w:rPr>
          <w:rStyle w:val="25"/>
        </w:rPr>
        <w:t xml:space="preserve">ями Главного государственного санитарного врача Российской Федерации от 24 января 2020 года № 2 «О дополнительных мероприятиях по недопущению завоза и распространения новой коронавирусной инфекции, вызванной </w:t>
      </w:r>
      <w:r>
        <w:rPr>
          <w:rStyle w:val="25"/>
          <w:lang w:val="en-US" w:eastAsia="en-US" w:bidi="en-US"/>
        </w:rPr>
        <w:t xml:space="preserve">2019-nCoV», </w:t>
      </w:r>
      <w:r>
        <w:rPr>
          <w:rStyle w:val="25"/>
        </w:rPr>
        <w:t>от 31 января 2020 года № 3 «О провед</w:t>
      </w:r>
      <w:r>
        <w:rPr>
          <w:rStyle w:val="25"/>
        </w:rPr>
        <w:t xml:space="preserve">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</w:t>
      </w:r>
      <w:r>
        <w:rPr>
          <w:rStyle w:val="25"/>
          <w:lang w:val="en-US" w:eastAsia="en-US" w:bidi="en-US"/>
        </w:rPr>
        <w:t xml:space="preserve">2019-nCoV», </w:t>
      </w:r>
      <w:r>
        <w:rPr>
          <w:rStyle w:val="25"/>
        </w:rPr>
        <w:t>от 2 марта 2020 года № 5 «О дополнительных мерах по снижению рисков завоза и расп</w:t>
      </w:r>
      <w:r>
        <w:rPr>
          <w:rStyle w:val="25"/>
        </w:rPr>
        <w:t xml:space="preserve">ространения новой коронавирусной инфекции </w:t>
      </w:r>
      <w:r>
        <w:rPr>
          <w:rStyle w:val="25"/>
          <w:lang w:val="en-US" w:eastAsia="en-US" w:bidi="en-US"/>
        </w:rPr>
        <w:t xml:space="preserve">(2019-nCoV)», </w:t>
      </w:r>
      <w:r>
        <w:rPr>
          <w:rStyle w:val="25"/>
        </w:rPr>
        <w:t xml:space="preserve">от 13 марта 2020 года № 6 «О дополнительных мерах по снижению рисков распространения </w:t>
      </w:r>
      <w:r>
        <w:rPr>
          <w:rStyle w:val="25"/>
          <w:lang w:val="en-US" w:eastAsia="en-US" w:bidi="en-US"/>
        </w:rPr>
        <w:t xml:space="preserve">Covid-2019», </w:t>
      </w:r>
      <w:r>
        <w:rPr>
          <w:rStyle w:val="25"/>
        </w:rPr>
        <w:t xml:space="preserve">от 18 марта 2020 года № 7 «Об обеспечении режима изоляции в целях предотвращения распространения </w:t>
      </w:r>
      <w:r>
        <w:rPr>
          <w:rStyle w:val="25"/>
          <w:lang w:val="en-US" w:eastAsia="en-US" w:bidi="en-US"/>
        </w:rPr>
        <w:t>COVID</w:t>
      </w:r>
      <w:r>
        <w:rPr>
          <w:rStyle w:val="25"/>
          <w:lang w:val="en-US" w:eastAsia="en-US" w:bidi="en-US"/>
        </w:rPr>
        <w:t xml:space="preserve">-2019», </w:t>
      </w:r>
      <w:r>
        <w:rPr>
          <w:rStyle w:val="25"/>
        </w:rPr>
        <w:t xml:space="preserve">принимая во внимание протокол заседания рабочей группы Государственного совета Российской Федерации по противодействию распространению новой коронавирусной инфекции, вызванной </w:t>
      </w:r>
      <w:r>
        <w:rPr>
          <w:rStyle w:val="25"/>
          <w:lang w:val="en-US" w:eastAsia="en-US" w:bidi="en-US"/>
        </w:rPr>
        <w:t xml:space="preserve">2019-NCOV </w:t>
      </w:r>
      <w:r>
        <w:rPr>
          <w:rStyle w:val="25"/>
        </w:rPr>
        <w:t>от 20 марта 2020 года № 4-28-3/20, руководствуясь статьей 59 У</w:t>
      </w:r>
      <w:r>
        <w:rPr>
          <w:rStyle w:val="25"/>
        </w:rPr>
        <w:t xml:space="preserve">става Иркутской области, </w:t>
      </w:r>
      <w:r>
        <w:rPr>
          <w:rStyle w:val="23pt"/>
        </w:rPr>
        <w:t>ПОСТАНОВЛЯЮ:</w:t>
      </w:r>
    </w:p>
    <w:p w:rsidR="008308FE" w:rsidRDefault="005907EB">
      <w:pPr>
        <w:pStyle w:val="23"/>
        <w:shd w:val="clear" w:color="auto" w:fill="auto"/>
        <w:spacing w:line="317" w:lineRule="exact"/>
        <w:ind w:firstLine="760"/>
      </w:pPr>
      <w:r>
        <w:rPr>
          <w:rStyle w:val="25"/>
        </w:rPr>
        <w:t>1. Внести в указ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</w:t>
      </w:r>
      <w:r>
        <w:rPr>
          <w:rStyle w:val="25"/>
        </w:rPr>
        <w:t>дупреждения и ликвидации чрезвычайных ситуаций» следующие изменения:</w:t>
      </w:r>
    </w:p>
    <w:p w:rsidR="008308FE" w:rsidRDefault="005907EB">
      <w:pPr>
        <w:pStyle w:val="23"/>
        <w:numPr>
          <w:ilvl w:val="0"/>
          <w:numId w:val="1"/>
        </w:numPr>
        <w:shd w:val="clear" w:color="auto" w:fill="auto"/>
        <w:tabs>
          <w:tab w:val="left" w:pos="1087"/>
        </w:tabs>
        <w:spacing w:line="317" w:lineRule="exact"/>
        <w:ind w:firstLine="760"/>
      </w:pPr>
      <w:r>
        <w:rPr>
          <w:rStyle w:val="25"/>
        </w:rPr>
        <w:t>пункт 5</w:t>
      </w:r>
      <w:r>
        <w:rPr>
          <w:rStyle w:val="25"/>
          <w:vertAlign w:val="superscript"/>
        </w:rPr>
        <w:t>!</w:t>
      </w:r>
      <w:r>
        <w:rPr>
          <w:rStyle w:val="25"/>
        </w:rPr>
        <w:t xml:space="preserve"> изложить в следующей редакции:</w:t>
      </w:r>
    </w:p>
    <w:p w:rsidR="008308FE" w:rsidRDefault="005907EB">
      <w:pPr>
        <w:pStyle w:val="23"/>
        <w:shd w:val="clear" w:color="auto" w:fill="auto"/>
        <w:spacing w:line="317" w:lineRule="exact"/>
        <w:ind w:firstLine="760"/>
        <w:sectPr w:rsidR="008308FE">
          <w:headerReference w:type="default" r:id="rId9"/>
          <w:pgSz w:w="11900" w:h="16840"/>
          <w:pgMar w:top="461" w:right="711" w:bottom="461" w:left="1503" w:header="0" w:footer="3" w:gutter="0"/>
          <w:cols w:space="720"/>
          <w:noEndnote/>
          <w:titlePg/>
          <w:docGrid w:linePitch="360"/>
        </w:sectPr>
      </w:pPr>
      <w:r>
        <w:rPr>
          <w:rStyle w:val="25"/>
        </w:rPr>
        <w:t>«5</w:t>
      </w:r>
      <w:r>
        <w:rPr>
          <w:rStyle w:val="25"/>
          <w:vertAlign w:val="superscript"/>
        </w:rPr>
        <w:t>1</w:t>
      </w:r>
      <w:r>
        <w:rPr>
          <w:rStyle w:val="25"/>
        </w:rPr>
        <w:t xml:space="preserve">. Приостановить на </w:t>
      </w:r>
      <w:r>
        <w:rPr>
          <w:rStyle w:val="25"/>
        </w:rPr>
        <w:t>территории Иркутской области с 30 марта 2020 года по 3 апреля 2020 года:</w:t>
      </w:r>
    </w:p>
    <w:p w:rsidR="008308FE" w:rsidRDefault="005907EB">
      <w:pPr>
        <w:pStyle w:val="23"/>
        <w:shd w:val="clear" w:color="auto" w:fill="auto"/>
        <w:spacing w:line="317" w:lineRule="exact"/>
        <w:ind w:firstLine="760"/>
      </w:pPr>
      <w:r>
        <w:rPr>
          <w:rStyle w:val="25"/>
        </w:rPr>
        <w:lastRenderedPageBreak/>
        <w:t>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</w:t>
      </w:r>
      <w:r>
        <w:rPr>
          <w:rStyle w:val="25"/>
        </w:rPr>
        <w:t>дан, а также оказание соответствующих услуг, в том числе в парках культуры и отдыха, торгово</w:t>
      </w:r>
      <w:r>
        <w:rPr>
          <w:rStyle w:val="25"/>
        </w:rPr>
        <w:softHyphen/>
        <w:t xml:space="preserve">развлекательных центрах, на аттракционах и в иных местах массового посещения граждан, работу бассейнов, фитнес-центров (фитнес-залов) и других объектов физической </w:t>
      </w:r>
      <w:r>
        <w:rPr>
          <w:rStyle w:val="25"/>
        </w:rPr>
        <w:t>культуры и спорта с массовым посещением людей, в том числе секций (кружков), за исключением мероприятий, подлежащих проведению в соответствии с законодательством;</w:t>
      </w:r>
    </w:p>
    <w:p w:rsidR="008308FE" w:rsidRDefault="005907EB">
      <w:pPr>
        <w:pStyle w:val="23"/>
        <w:shd w:val="clear" w:color="auto" w:fill="auto"/>
        <w:spacing w:line="317" w:lineRule="exact"/>
        <w:ind w:firstLine="760"/>
      </w:pPr>
      <w:r>
        <w:rPr>
          <w:rStyle w:val="25"/>
        </w:rPr>
        <w:t>посещение зданий, строений, сооружений (помещений в них), предназначенных преимущественно для</w:t>
      </w:r>
      <w:r>
        <w:rPr>
          <w:rStyle w:val="25"/>
        </w:rPr>
        <w:t xml:space="preserve">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кур</w:t>
      </w:r>
      <w:r>
        <w:rPr>
          <w:rStyle w:val="25"/>
        </w:rPr>
        <w:t>ение кальянов в ресторанах, барах, кафе и иных общественных местах.»;</w:t>
      </w:r>
    </w:p>
    <w:p w:rsidR="008308FE" w:rsidRDefault="005907EB">
      <w:pPr>
        <w:pStyle w:val="23"/>
        <w:numPr>
          <w:ilvl w:val="0"/>
          <w:numId w:val="1"/>
        </w:numPr>
        <w:shd w:val="clear" w:color="auto" w:fill="auto"/>
        <w:tabs>
          <w:tab w:val="left" w:pos="1116"/>
        </w:tabs>
        <w:spacing w:line="317" w:lineRule="exact"/>
        <w:ind w:firstLine="760"/>
      </w:pPr>
      <w:r>
        <w:rPr>
          <w:rStyle w:val="25"/>
        </w:rPr>
        <w:t>пункт 7 изложить в следующей редакции:</w:t>
      </w:r>
    </w:p>
    <w:p w:rsidR="008308FE" w:rsidRDefault="005907EB">
      <w:pPr>
        <w:pStyle w:val="23"/>
        <w:shd w:val="clear" w:color="auto" w:fill="auto"/>
        <w:spacing w:line="317" w:lineRule="exact"/>
        <w:ind w:firstLine="760"/>
      </w:pPr>
      <w:r>
        <w:rPr>
          <w:rStyle w:val="25"/>
        </w:rPr>
        <w:t>«7. Юридическим лицам и индивидуальным предпринимателям, общественным объединениям, осуществляющим деятельность на территории Иркутской области:</w:t>
      </w:r>
    </w:p>
    <w:p w:rsidR="008308FE" w:rsidRDefault="005907EB">
      <w:pPr>
        <w:pStyle w:val="23"/>
        <w:numPr>
          <w:ilvl w:val="0"/>
          <w:numId w:val="2"/>
        </w:numPr>
        <w:shd w:val="clear" w:color="auto" w:fill="auto"/>
        <w:tabs>
          <w:tab w:val="left" w:pos="1062"/>
        </w:tabs>
        <w:spacing w:line="317" w:lineRule="exact"/>
        <w:ind w:firstLine="760"/>
      </w:pPr>
      <w:r>
        <w:rPr>
          <w:rStyle w:val="25"/>
        </w:rPr>
        <w:t>обеспечить следование Методическим рекомендациям и выполнение иных мероприятий, предусмотренных настоящим указом, в том числе в отношении подведомственных организаций;</w:t>
      </w:r>
    </w:p>
    <w:p w:rsidR="008308FE" w:rsidRDefault="005907EB">
      <w:pPr>
        <w:pStyle w:val="23"/>
        <w:numPr>
          <w:ilvl w:val="0"/>
          <w:numId w:val="2"/>
        </w:numPr>
        <w:shd w:val="clear" w:color="auto" w:fill="auto"/>
        <w:tabs>
          <w:tab w:val="left" w:pos="1111"/>
        </w:tabs>
        <w:spacing w:line="317" w:lineRule="exact"/>
        <w:ind w:firstLine="760"/>
      </w:pPr>
      <w:r>
        <w:rPr>
          <w:rStyle w:val="25"/>
        </w:rPr>
        <w:t>временно приостановить:</w:t>
      </w:r>
    </w:p>
    <w:p w:rsidR="008308FE" w:rsidRDefault="005907EB">
      <w:pPr>
        <w:pStyle w:val="23"/>
        <w:shd w:val="clear" w:color="auto" w:fill="auto"/>
        <w:spacing w:line="317" w:lineRule="exact"/>
        <w:ind w:firstLine="760"/>
      </w:pPr>
      <w:r>
        <w:rPr>
          <w:rStyle w:val="25"/>
        </w:rPr>
        <w:t>с 28 марта 2020 года по 5 апреля 2020 года работу ресторанов, ка</w:t>
      </w:r>
      <w:r>
        <w:rPr>
          <w:rStyle w:val="25"/>
        </w:rPr>
        <w:t>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заказов, работы столовых, буфетов, кафе и иных предприятий питани</w:t>
      </w:r>
      <w:r>
        <w:rPr>
          <w:rStyle w:val="25"/>
        </w:rPr>
        <w:t>я, осуществляющих организацию питания для работников организаций;</w:t>
      </w:r>
    </w:p>
    <w:p w:rsidR="008308FE" w:rsidRDefault="005907EB">
      <w:pPr>
        <w:pStyle w:val="23"/>
        <w:shd w:val="clear" w:color="auto" w:fill="auto"/>
        <w:spacing w:line="317" w:lineRule="exact"/>
        <w:ind w:firstLine="760"/>
      </w:pPr>
      <w:r>
        <w:rPr>
          <w:rStyle w:val="25"/>
        </w:rPr>
        <w:t>с 28 марта 2020 года до 1 июня 2020 года бронирование мест, прием и размещение граждан в санаторно-курортных организациях (санаториях), санаторно-оздоровительных детских лагерях круглогодичн</w:t>
      </w:r>
      <w:r>
        <w:rPr>
          <w:rStyle w:val="25"/>
        </w:rPr>
        <w:t>ого действия, за исключением лиц, находящихся в служебных командировках или служебных поездках. В отношении лиц, уже проживающих в указанных организациях, обеспечить условия для их самоизоляции и проведение необходимых санитарно</w:t>
      </w:r>
      <w:r>
        <w:rPr>
          <w:rStyle w:val="25"/>
        </w:rPr>
        <w:softHyphen/>
        <w:t>эпидемиологических мероприя</w:t>
      </w:r>
      <w:r>
        <w:rPr>
          <w:rStyle w:val="25"/>
        </w:rPr>
        <w:t>тий до окончания срока их проживания без возможности его продления, организовать их питание непосредственно в зданиях проживания данных лиц;</w:t>
      </w:r>
    </w:p>
    <w:p w:rsidR="008308FE" w:rsidRDefault="005907EB">
      <w:pPr>
        <w:pStyle w:val="23"/>
        <w:shd w:val="clear" w:color="auto" w:fill="auto"/>
        <w:spacing w:line="317" w:lineRule="exact"/>
        <w:ind w:firstLine="760"/>
      </w:pPr>
      <w:r>
        <w:rPr>
          <w:rStyle w:val="25"/>
        </w:rPr>
        <w:t>с 30 марта 2020 года по 3 апреля 2020 года:</w:t>
      </w:r>
    </w:p>
    <w:p w:rsidR="008308FE" w:rsidRDefault="005907EB">
      <w:pPr>
        <w:pStyle w:val="23"/>
        <w:shd w:val="clear" w:color="auto" w:fill="auto"/>
        <w:spacing w:line="317" w:lineRule="exact"/>
        <w:ind w:firstLine="760"/>
      </w:pPr>
      <w:r>
        <w:rPr>
          <w:rStyle w:val="25"/>
        </w:rPr>
        <w:t>работу объектов розничной торговли, за исключением аптек и аптечных пун</w:t>
      </w:r>
      <w:r>
        <w:rPr>
          <w:rStyle w:val="25"/>
        </w:rPr>
        <w:t>ктов,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</w:t>
      </w:r>
      <w:r>
        <w:rPr>
          <w:rStyle w:val="25"/>
        </w:rPr>
        <w:t>зации продовольственных товаров и (или)</w:t>
      </w:r>
      <w:r>
        <w:rPr>
          <w:rStyle w:val="25"/>
        </w:rPr>
        <w:br w:type="page"/>
      </w:r>
      <w:r>
        <w:t>непродовольственных товаров первой необходимости, продажи товаров дистанционным способом, в том числе с условием доставки;</w:t>
      </w:r>
    </w:p>
    <w:p w:rsidR="008308FE" w:rsidRDefault="005907EB">
      <w:pPr>
        <w:pStyle w:val="23"/>
        <w:shd w:val="clear" w:color="auto" w:fill="auto"/>
        <w:spacing w:line="317" w:lineRule="exact"/>
        <w:ind w:firstLine="740"/>
      </w:pPr>
      <w:r>
        <w:t>работу салонов красоты, косметических, СПА-салонов, массажных салонов, соляриев, бань, саун и</w:t>
      </w:r>
      <w:r>
        <w:t xml:space="preserve">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доставки.»;</w:t>
      </w:r>
    </w:p>
    <w:p w:rsidR="008308FE" w:rsidRDefault="005907EB">
      <w:pPr>
        <w:pStyle w:val="23"/>
        <w:numPr>
          <w:ilvl w:val="0"/>
          <w:numId w:val="2"/>
        </w:numPr>
        <w:shd w:val="clear" w:color="auto" w:fill="auto"/>
        <w:tabs>
          <w:tab w:val="left" w:pos="1098"/>
        </w:tabs>
        <w:spacing w:line="317" w:lineRule="exact"/>
        <w:ind w:firstLine="740"/>
      </w:pPr>
      <w:r>
        <w:t>пункт 8 дополнить подпунктом 6 следующего содержания:</w:t>
      </w:r>
    </w:p>
    <w:p w:rsidR="008308FE" w:rsidRDefault="005907EB">
      <w:pPr>
        <w:pStyle w:val="23"/>
        <w:shd w:val="clear" w:color="auto" w:fill="auto"/>
        <w:spacing w:line="317" w:lineRule="exact"/>
        <w:ind w:firstLine="740"/>
      </w:pPr>
      <w:r>
        <w:t>«6) ог</w:t>
      </w:r>
      <w:r>
        <w:t>раничить поездки, в том числе в целях туризма и отдыха.».</w:t>
      </w:r>
    </w:p>
    <w:p w:rsidR="008308FE" w:rsidRDefault="005907EB">
      <w:pPr>
        <w:pStyle w:val="23"/>
        <w:shd w:val="clear" w:color="auto" w:fill="auto"/>
        <w:spacing w:after="482" w:line="317" w:lineRule="exact"/>
        <w:ind w:firstLine="740"/>
      </w:pPr>
      <w:r>
        <w:t xml:space="preserve">2. Настоящий указ подлежит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</w:t>
      </w:r>
      <w:r>
        <w:rPr>
          <w:lang w:val="en-US" w:eastAsia="en-US" w:bidi="en-US"/>
        </w:rPr>
        <w:t xml:space="preserve">(ogirk.ru), </w:t>
      </w:r>
      <w:r>
        <w:t>а</w:t>
      </w:r>
      <w:r>
        <w:t xml:space="preserve"> также на «Официальном интернет-портале правовой информации» </w:t>
      </w:r>
      <w:r>
        <w:rPr>
          <w:lang w:val="en-US"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www.pravo.gov.ru</w:t>
        </w:r>
      </w:hyperlink>
      <w:r>
        <w:rPr>
          <w:lang w:val="en-US" w:eastAsia="en-US" w:bidi="en-US"/>
        </w:rPr>
        <w:t>.).</w:t>
      </w:r>
    </w:p>
    <w:p w:rsidR="008308FE" w:rsidRDefault="008308FE">
      <w:pPr>
        <w:pStyle w:val="23"/>
        <w:shd w:val="clear" w:color="auto" w:fill="auto"/>
        <w:spacing w:line="240" w:lineRule="exact"/>
        <w:ind w:left="240"/>
      </w:pPr>
      <w:r>
        <w:pict>
          <v:shape id="_x0000_s1028" type="#_x0000_t75" style="position:absolute;left:0;text-align:left;margin-left:321.7pt;margin-top:-14.15pt;width:145.45pt;height:38.4pt;z-index:-251658752;mso-wrap-distance-left:84.5pt;mso-wrap-distance-right:5pt;mso-position-horizontal-relative:margin" wrapcoords="0 0 21600 0 21600 21600 0 21600 0 0">
            <v:imagedata r:id="rId11" o:title="image2"/>
            <w10:wrap type="square" side="left" anchorx="margin"/>
          </v:shape>
        </w:pict>
      </w:r>
      <w:r w:rsidR="005907EB">
        <w:t>Временно исполняющий обязанности Губернатора Иркутской области</w:t>
      </w:r>
    </w:p>
    <w:sectPr w:rsidR="008308FE" w:rsidSect="008308FE">
      <w:pgSz w:w="11900" w:h="16840"/>
      <w:pgMar w:top="1529" w:right="661" w:bottom="1185" w:left="15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EB" w:rsidRDefault="005907EB" w:rsidP="008308FE">
      <w:r>
        <w:separator/>
      </w:r>
    </w:p>
  </w:endnote>
  <w:endnote w:type="continuationSeparator" w:id="1">
    <w:p w:rsidR="005907EB" w:rsidRDefault="005907EB" w:rsidP="0083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EB" w:rsidRDefault="005907EB"/>
  </w:footnote>
  <w:footnote w:type="continuationSeparator" w:id="1">
    <w:p w:rsidR="005907EB" w:rsidRDefault="005907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FE" w:rsidRDefault="008308FE">
    <w:pPr>
      <w:rPr>
        <w:sz w:val="2"/>
        <w:szCs w:val="2"/>
      </w:rPr>
    </w:pPr>
    <w:r w:rsidRPr="008308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1pt;margin-top:39.75pt;width:6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08FE" w:rsidRDefault="008308F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01B3B" w:rsidRPr="00B01B3B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F6"/>
    <w:multiLevelType w:val="multilevel"/>
    <w:tmpl w:val="56D49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6200CF"/>
    <w:multiLevelType w:val="multilevel"/>
    <w:tmpl w:val="64022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308FE"/>
    <w:rsid w:val="005907EB"/>
    <w:rsid w:val="008308FE"/>
    <w:rsid w:val="00B0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8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8F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30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11">
    <w:name w:val="Заголовок №1"/>
    <w:basedOn w:val="1"/>
    <w:rsid w:val="008308FE"/>
    <w:rPr>
      <w:color w:val="00000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830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sid w:val="008308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30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8308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0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8308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3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8308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2"/>
    <w:rsid w:val="008308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2"/>
    <w:rsid w:val="008308FE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830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8308F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8308FE"/>
    <w:pPr>
      <w:shd w:val="clear" w:color="auto" w:fill="FFFFFF"/>
      <w:spacing w:before="180" w:line="490" w:lineRule="exact"/>
      <w:jc w:val="center"/>
      <w:outlineLvl w:val="0"/>
    </w:pPr>
    <w:rPr>
      <w:rFonts w:ascii="Times New Roman" w:eastAsia="Times New Roman" w:hAnsi="Times New Roman" w:cs="Times New Roman"/>
      <w:spacing w:val="100"/>
      <w:sz w:val="38"/>
      <w:szCs w:val="38"/>
    </w:rPr>
  </w:style>
  <w:style w:type="paragraph" w:customStyle="1" w:styleId="20">
    <w:name w:val="Заголовок №2"/>
    <w:basedOn w:val="a"/>
    <w:link w:val="2"/>
    <w:rsid w:val="008308FE"/>
    <w:pPr>
      <w:shd w:val="clear" w:color="auto" w:fill="FFFFFF"/>
      <w:spacing w:line="490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Основной текст (2)"/>
    <w:basedOn w:val="a"/>
    <w:link w:val="22"/>
    <w:rsid w:val="008308FE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308F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8308FE"/>
    <w:pPr>
      <w:shd w:val="clear" w:color="auto" w:fill="FFFFFF"/>
      <w:spacing w:before="42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8308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2020-04-08T05:20:00Z</dcterms:created>
  <dcterms:modified xsi:type="dcterms:W3CDTF">2020-04-08T05:21:00Z</dcterms:modified>
</cp:coreProperties>
</file>