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 xml:space="preserve">СВЕДЕНИЯ </w:t>
      </w:r>
    </w:p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 xml:space="preserve">О </w:t>
      </w:r>
      <w:proofErr w:type="gramStart"/>
      <w:r w:rsidRPr="004B0D23">
        <w:rPr>
          <w:b/>
        </w:rPr>
        <w:t>ДОХОДАХ</w:t>
      </w:r>
      <w:proofErr w:type="gramEnd"/>
      <w:r w:rsidRPr="004B0D23">
        <w:rPr>
          <w:b/>
        </w:rPr>
        <w:t xml:space="preserve"> ОБ ИМУЩЕСТВЕ И ОБЯЗАТЕЛЬСТВАХ ИМУЩЕСТВЕННОГО ХАРАКТЕРА ЛИЦА ЗАМЕЩАЮЩЕГО ДОЛЖНОСТЬ</w:t>
      </w:r>
    </w:p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 xml:space="preserve">В АДМИНИСТРАЦИИ АНОСОВСКОГО СЕЛЬСКОГО ПОСЕЛЕНИЯ </w:t>
      </w:r>
    </w:p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>УСТЬ-УДИНСКОГО РАЙОНА</w:t>
      </w:r>
    </w:p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>ЕГО СУПРУГИ (СУПРУГА) И НЕСОВЕРШЕННОЛЕТНИХ ДЕТЕЙ</w:t>
      </w:r>
    </w:p>
    <w:p w:rsidR="00E0362C" w:rsidRPr="004B0D23" w:rsidRDefault="00E0362C" w:rsidP="00E0362C">
      <w:pPr>
        <w:jc w:val="center"/>
        <w:rPr>
          <w:b/>
        </w:rPr>
      </w:pPr>
      <w:r w:rsidRPr="004B0D23">
        <w:rPr>
          <w:b/>
        </w:rPr>
        <w:t xml:space="preserve">ЗА ПЕРИОД </w:t>
      </w:r>
      <w:r w:rsidR="0078288F">
        <w:rPr>
          <w:b/>
          <w:u w:val="single"/>
        </w:rPr>
        <w:t>С 1 ЯНВАРЯ 2019</w:t>
      </w:r>
      <w:r w:rsidRPr="004B0D23">
        <w:rPr>
          <w:b/>
          <w:u w:val="single"/>
        </w:rPr>
        <w:t xml:space="preserve"> ГОДА ПО</w:t>
      </w:r>
      <w:r w:rsidR="0078288F">
        <w:rPr>
          <w:b/>
          <w:u w:val="single"/>
        </w:rPr>
        <w:t xml:space="preserve"> 31 ДЕКАБРЯ 2019</w:t>
      </w:r>
      <w:r w:rsidRPr="004B0D23">
        <w:rPr>
          <w:b/>
          <w:u w:val="single"/>
        </w:rPr>
        <w:t xml:space="preserve"> ГОДА</w:t>
      </w:r>
    </w:p>
    <w:p w:rsidR="00E0362C" w:rsidRDefault="00E0362C" w:rsidP="00E0362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163"/>
        <w:gridCol w:w="2133"/>
        <w:gridCol w:w="3255"/>
        <w:gridCol w:w="1275"/>
        <w:gridCol w:w="1710"/>
        <w:gridCol w:w="2195"/>
      </w:tblGrid>
      <w:tr w:rsidR="00E0362C" w:rsidTr="00F91E7C">
        <w:tc>
          <w:tcPr>
            <w:tcW w:w="2055" w:type="dxa"/>
            <w:vMerge w:val="restart"/>
          </w:tcPr>
          <w:p w:rsidR="00E0362C" w:rsidRDefault="00E0362C" w:rsidP="00C40F1D">
            <w:r>
              <w:t>Фамилия,</w:t>
            </w:r>
          </w:p>
          <w:p w:rsidR="00E0362C" w:rsidRDefault="00E0362C" w:rsidP="00C40F1D">
            <w:r>
              <w:t>инициалы</w:t>
            </w:r>
          </w:p>
        </w:tc>
        <w:tc>
          <w:tcPr>
            <w:tcW w:w="2163" w:type="dxa"/>
            <w:vMerge w:val="restart"/>
          </w:tcPr>
          <w:p w:rsidR="00E0362C" w:rsidRDefault="00E0362C" w:rsidP="00C40F1D">
            <w:r>
              <w:t>Должность</w:t>
            </w:r>
          </w:p>
        </w:tc>
        <w:tc>
          <w:tcPr>
            <w:tcW w:w="2133" w:type="dxa"/>
            <w:vMerge w:val="restart"/>
          </w:tcPr>
          <w:p w:rsidR="00E0362C" w:rsidRDefault="00E0362C" w:rsidP="00C40F1D">
            <w:r>
              <w:t>Общая сумма</w:t>
            </w:r>
          </w:p>
          <w:p w:rsidR="00E0362C" w:rsidRDefault="00E0362C" w:rsidP="00C40F1D">
            <w:r>
              <w:t>Декларированного</w:t>
            </w:r>
          </w:p>
          <w:p w:rsidR="00E0362C" w:rsidRDefault="00E0362C" w:rsidP="00C40F1D">
            <w:r>
              <w:t>годового дохода</w:t>
            </w:r>
          </w:p>
          <w:p w:rsidR="00E0362C" w:rsidRDefault="0078288F" w:rsidP="00C40F1D">
            <w:r>
              <w:t>за 2019</w:t>
            </w:r>
            <w:r w:rsidR="00E0362C">
              <w:t xml:space="preserve"> г.</w:t>
            </w:r>
            <w:r w:rsidR="00ED441F">
              <w:t xml:space="preserve"> </w:t>
            </w:r>
            <w:r w:rsidR="00E0362C">
              <w:t>(</w:t>
            </w:r>
            <w:proofErr w:type="spellStart"/>
            <w:r w:rsidR="00E0362C">
              <w:t>руб</w:t>
            </w:r>
            <w:proofErr w:type="spellEnd"/>
            <w:r w:rsidR="00E0362C">
              <w:t>)</w:t>
            </w:r>
          </w:p>
        </w:tc>
        <w:tc>
          <w:tcPr>
            <w:tcW w:w="6240" w:type="dxa"/>
            <w:gridSpan w:val="3"/>
          </w:tcPr>
          <w:p w:rsidR="00E0362C" w:rsidRDefault="00E0362C" w:rsidP="00C40F1D">
            <w:r>
              <w:t xml:space="preserve">Перечень объектов </w:t>
            </w:r>
            <w:proofErr w:type="gramStart"/>
            <w:r>
              <w:t>недвижимого</w:t>
            </w:r>
            <w:proofErr w:type="gramEnd"/>
          </w:p>
          <w:p w:rsidR="00E0362C" w:rsidRDefault="00E0362C" w:rsidP="00C40F1D">
            <w:r>
              <w:t xml:space="preserve">имущества, </w:t>
            </w:r>
            <w:proofErr w:type="gramStart"/>
            <w:r>
              <w:t>принадлежащих</w:t>
            </w:r>
            <w:proofErr w:type="gramEnd"/>
            <w:r>
              <w:t xml:space="preserve"> на праве</w:t>
            </w:r>
          </w:p>
          <w:p w:rsidR="00E0362C" w:rsidRDefault="00E0362C" w:rsidP="00C40F1D">
            <w:r>
              <w:t xml:space="preserve">собственности или </w:t>
            </w:r>
            <w:proofErr w:type="gramStart"/>
            <w:r>
              <w:t>находящихся</w:t>
            </w:r>
            <w:proofErr w:type="gramEnd"/>
            <w:r>
              <w:t xml:space="preserve"> в пользовании</w:t>
            </w:r>
          </w:p>
        </w:tc>
        <w:tc>
          <w:tcPr>
            <w:tcW w:w="2195" w:type="dxa"/>
            <w:vMerge w:val="restart"/>
          </w:tcPr>
          <w:p w:rsidR="00E0362C" w:rsidRDefault="00E0362C" w:rsidP="00C40F1D">
            <w:r>
              <w:t xml:space="preserve">Перечень </w:t>
            </w:r>
          </w:p>
          <w:p w:rsidR="00E0362C" w:rsidRDefault="00E0362C" w:rsidP="00C40F1D">
            <w:r>
              <w:t>транспортных</w:t>
            </w:r>
          </w:p>
          <w:p w:rsidR="00E0362C" w:rsidRDefault="00E0362C" w:rsidP="00C40F1D">
            <w:r>
              <w:t>средств,</w:t>
            </w:r>
          </w:p>
          <w:p w:rsidR="00E0362C" w:rsidRDefault="00E0362C" w:rsidP="00C40F1D">
            <w:r>
              <w:t xml:space="preserve">принадлежащих </w:t>
            </w:r>
          </w:p>
          <w:p w:rsidR="00E0362C" w:rsidRDefault="00E0362C" w:rsidP="00C40F1D">
            <w:r>
              <w:t>на праве</w:t>
            </w:r>
          </w:p>
          <w:p w:rsidR="00E0362C" w:rsidRDefault="00E0362C" w:rsidP="00C40F1D">
            <w:r>
              <w:t>собственности</w:t>
            </w:r>
          </w:p>
          <w:p w:rsidR="00E0362C" w:rsidRDefault="00E0362C" w:rsidP="00C40F1D">
            <w:r>
              <w:t>(вид,</w:t>
            </w:r>
            <w:r w:rsidR="00ED441F">
              <w:t xml:space="preserve"> </w:t>
            </w:r>
            <w:r>
              <w:t xml:space="preserve">марка) </w:t>
            </w:r>
          </w:p>
        </w:tc>
      </w:tr>
      <w:tr w:rsidR="00E0362C" w:rsidTr="00F91E7C">
        <w:tc>
          <w:tcPr>
            <w:tcW w:w="2055" w:type="dxa"/>
            <w:vMerge/>
          </w:tcPr>
          <w:p w:rsidR="00E0362C" w:rsidRDefault="00E0362C" w:rsidP="00C40F1D"/>
        </w:tc>
        <w:tc>
          <w:tcPr>
            <w:tcW w:w="2163" w:type="dxa"/>
            <w:vMerge/>
          </w:tcPr>
          <w:p w:rsidR="00E0362C" w:rsidRDefault="00E0362C" w:rsidP="00C40F1D"/>
        </w:tc>
        <w:tc>
          <w:tcPr>
            <w:tcW w:w="2133" w:type="dxa"/>
            <w:vMerge/>
          </w:tcPr>
          <w:p w:rsidR="00E0362C" w:rsidRDefault="00E0362C" w:rsidP="00C40F1D"/>
        </w:tc>
        <w:tc>
          <w:tcPr>
            <w:tcW w:w="3255" w:type="dxa"/>
          </w:tcPr>
          <w:p w:rsidR="00E0362C" w:rsidRDefault="00E0362C" w:rsidP="00C40F1D">
            <w:r>
              <w:t>Вид объектов</w:t>
            </w:r>
          </w:p>
          <w:p w:rsidR="00E0362C" w:rsidRDefault="00E0362C" w:rsidP="00C40F1D">
            <w:r>
              <w:t>недвижимости</w:t>
            </w:r>
          </w:p>
        </w:tc>
        <w:tc>
          <w:tcPr>
            <w:tcW w:w="1275" w:type="dxa"/>
          </w:tcPr>
          <w:p w:rsidR="00E0362C" w:rsidRDefault="00E0362C" w:rsidP="00C40F1D">
            <w:r>
              <w:t>Площадь</w:t>
            </w:r>
          </w:p>
          <w:p w:rsidR="00E0362C" w:rsidRDefault="00E0362C" w:rsidP="00C40F1D">
            <w:r>
              <w:t>(кв.м.)</w:t>
            </w:r>
          </w:p>
        </w:tc>
        <w:tc>
          <w:tcPr>
            <w:tcW w:w="1710" w:type="dxa"/>
          </w:tcPr>
          <w:p w:rsidR="00E0362C" w:rsidRDefault="00E0362C" w:rsidP="00C40F1D">
            <w:r>
              <w:t>Страна</w:t>
            </w:r>
          </w:p>
          <w:p w:rsidR="00E0362C" w:rsidRDefault="00E0362C" w:rsidP="00C40F1D">
            <w:r>
              <w:t>расположения</w:t>
            </w:r>
          </w:p>
        </w:tc>
        <w:tc>
          <w:tcPr>
            <w:tcW w:w="2195" w:type="dxa"/>
            <w:vMerge/>
          </w:tcPr>
          <w:p w:rsidR="00E0362C" w:rsidRDefault="00E0362C" w:rsidP="00C40F1D"/>
        </w:tc>
      </w:tr>
      <w:tr w:rsidR="00E0362C" w:rsidTr="00F91E7C">
        <w:tc>
          <w:tcPr>
            <w:tcW w:w="2055" w:type="dxa"/>
          </w:tcPr>
          <w:p w:rsidR="00E0362C" w:rsidRDefault="00E0362C" w:rsidP="00C40F1D">
            <w:pPr>
              <w:jc w:val="center"/>
            </w:pPr>
            <w:r>
              <w:t>1.</w:t>
            </w:r>
          </w:p>
        </w:tc>
        <w:tc>
          <w:tcPr>
            <w:tcW w:w="2163" w:type="dxa"/>
          </w:tcPr>
          <w:p w:rsidR="00E0362C" w:rsidRDefault="00E0362C" w:rsidP="00C40F1D">
            <w:pPr>
              <w:jc w:val="center"/>
            </w:pPr>
            <w:r>
              <w:t>2.</w:t>
            </w:r>
          </w:p>
        </w:tc>
        <w:tc>
          <w:tcPr>
            <w:tcW w:w="2133" w:type="dxa"/>
          </w:tcPr>
          <w:p w:rsidR="00E0362C" w:rsidRDefault="00E0362C" w:rsidP="00C40F1D">
            <w:pPr>
              <w:jc w:val="center"/>
            </w:pPr>
            <w:r>
              <w:t>3.</w:t>
            </w:r>
          </w:p>
        </w:tc>
        <w:tc>
          <w:tcPr>
            <w:tcW w:w="3255" w:type="dxa"/>
          </w:tcPr>
          <w:p w:rsidR="00E0362C" w:rsidRDefault="00E0362C" w:rsidP="00C40F1D">
            <w:pPr>
              <w:jc w:val="center"/>
            </w:pPr>
            <w:r>
              <w:t>4.</w:t>
            </w:r>
          </w:p>
        </w:tc>
        <w:tc>
          <w:tcPr>
            <w:tcW w:w="1275" w:type="dxa"/>
          </w:tcPr>
          <w:p w:rsidR="00E0362C" w:rsidRDefault="00E0362C" w:rsidP="00C40F1D">
            <w:pPr>
              <w:jc w:val="center"/>
            </w:pPr>
            <w:r>
              <w:t>5.</w:t>
            </w:r>
          </w:p>
        </w:tc>
        <w:tc>
          <w:tcPr>
            <w:tcW w:w="1710" w:type="dxa"/>
          </w:tcPr>
          <w:p w:rsidR="00E0362C" w:rsidRDefault="00E0362C" w:rsidP="00C40F1D">
            <w:pPr>
              <w:jc w:val="center"/>
            </w:pPr>
            <w:r>
              <w:t>6.</w:t>
            </w:r>
          </w:p>
        </w:tc>
        <w:tc>
          <w:tcPr>
            <w:tcW w:w="2195" w:type="dxa"/>
          </w:tcPr>
          <w:p w:rsidR="00E0362C" w:rsidRDefault="00E0362C" w:rsidP="00C40F1D">
            <w:pPr>
              <w:jc w:val="center"/>
            </w:pPr>
            <w:r>
              <w:t>7.</w:t>
            </w:r>
          </w:p>
        </w:tc>
      </w:tr>
      <w:tr w:rsidR="00E0362C" w:rsidTr="00F91E7C">
        <w:tc>
          <w:tcPr>
            <w:tcW w:w="2055" w:type="dxa"/>
          </w:tcPr>
          <w:p w:rsidR="00E0362C" w:rsidRPr="00FF210C" w:rsidRDefault="00E17436" w:rsidP="00C40F1D">
            <w:pPr>
              <w:rPr>
                <w:b/>
              </w:rPr>
            </w:pPr>
            <w:r>
              <w:rPr>
                <w:b/>
              </w:rPr>
              <w:t>Катюшина А.А.</w:t>
            </w:r>
          </w:p>
        </w:tc>
        <w:tc>
          <w:tcPr>
            <w:tcW w:w="2163" w:type="dxa"/>
          </w:tcPr>
          <w:p w:rsidR="00E0362C" w:rsidRDefault="00E17436" w:rsidP="00C40F1D">
            <w:r w:rsidRPr="00E17436">
              <w:t>главный специалист финансово-экономической службы</w:t>
            </w:r>
          </w:p>
        </w:tc>
        <w:tc>
          <w:tcPr>
            <w:tcW w:w="2133" w:type="dxa"/>
          </w:tcPr>
          <w:p w:rsidR="00E0362C" w:rsidRDefault="00E17436" w:rsidP="00C40F1D">
            <w:r>
              <w:t>470072,46</w:t>
            </w:r>
          </w:p>
        </w:tc>
        <w:tc>
          <w:tcPr>
            <w:tcW w:w="3255" w:type="dxa"/>
          </w:tcPr>
          <w:p w:rsidR="005E7082" w:rsidRDefault="00E17436" w:rsidP="005E7082">
            <w:r w:rsidRPr="00E17436">
              <w:t>земельный участок для ведения личного подсобного хозяйства</w:t>
            </w:r>
          </w:p>
        </w:tc>
        <w:tc>
          <w:tcPr>
            <w:tcW w:w="1275" w:type="dxa"/>
          </w:tcPr>
          <w:p w:rsidR="00E0362C" w:rsidRDefault="00E17436" w:rsidP="00C40F1D">
            <w:r w:rsidRPr="00E17436">
              <w:t>1184</w:t>
            </w:r>
          </w:p>
        </w:tc>
        <w:tc>
          <w:tcPr>
            <w:tcW w:w="1710" w:type="dxa"/>
          </w:tcPr>
          <w:p w:rsidR="00E0362C" w:rsidRDefault="00E17436" w:rsidP="00C40F1D">
            <w:r>
              <w:t>Россия</w:t>
            </w:r>
          </w:p>
        </w:tc>
        <w:tc>
          <w:tcPr>
            <w:tcW w:w="2195" w:type="dxa"/>
          </w:tcPr>
          <w:p w:rsidR="00E0362C" w:rsidRDefault="00E0362C" w:rsidP="00C40F1D"/>
        </w:tc>
      </w:tr>
      <w:tr w:rsidR="00E0362C" w:rsidTr="00F91E7C">
        <w:tc>
          <w:tcPr>
            <w:tcW w:w="2055" w:type="dxa"/>
          </w:tcPr>
          <w:p w:rsidR="00E0362C" w:rsidRPr="00FF210C" w:rsidRDefault="00E0362C" w:rsidP="00C40F1D">
            <w:pPr>
              <w:rPr>
                <w:b/>
              </w:rPr>
            </w:pPr>
          </w:p>
        </w:tc>
        <w:tc>
          <w:tcPr>
            <w:tcW w:w="2163" w:type="dxa"/>
          </w:tcPr>
          <w:p w:rsidR="00E0362C" w:rsidRDefault="00E0362C" w:rsidP="00C40F1D"/>
        </w:tc>
        <w:tc>
          <w:tcPr>
            <w:tcW w:w="2133" w:type="dxa"/>
          </w:tcPr>
          <w:p w:rsidR="00E0362C" w:rsidRDefault="00E0362C" w:rsidP="00C40F1D"/>
        </w:tc>
        <w:tc>
          <w:tcPr>
            <w:tcW w:w="3255" w:type="dxa"/>
          </w:tcPr>
          <w:p w:rsidR="005E7082" w:rsidRDefault="00E17436" w:rsidP="00E17436">
            <w:r>
              <w:t>Квартира, общая долевая</w:t>
            </w:r>
          </w:p>
        </w:tc>
        <w:tc>
          <w:tcPr>
            <w:tcW w:w="1275" w:type="dxa"/>
          </w:tcPr>
          <w:p w:rsidR="00E73A32" w:rsidRDefault="00E17436" w:rsidP="00C40F1D">
            <w:r>
              <w:t>48,7</w:t>
            </w:r>
          </w:p>
        </w:tc>
        <w:tc>
          <w:tcPr>
            <w:tcW w:w="1710" w:type="dxa"/>
          </w:tcPr>
          <w:p w:rsidR="00E0362C" w:rsidRDefault="00E17436" w:rsidP="00C40F1D">
            <w:r>
              <w:t>Россия</w:t>
            </w:r>
          </w:p>
        </w:tc>
        <w:tc>
          <w:tcPr>
            <w:tcW w:w="2195" w:type="dxa"/>
          </w:tcPr>
          <w:p w:rsidR="00E0362C" w:rsidRDefault="00E0362C" w:rsidP="00C40F1D"/>
        </w:tc>
      </w:tr>
      <w:tr w:rsidR="00E0362C" w:rsidTr="00F91E7C">
        <w:trPr>
          <w:trHeight w:val="1249"/>
        </w:trPr>
        <w:tc>
          <w:tcPr>
            <w:tcW w:w="2055" w:type="dxa"/>
          </w:tcPr>
          <w:p w:rsidR="00E0362C" w:rsidRDefault="00E17436" w:rsidP="00C40F1D">
            <w:r>
              <w:rPr>
                <w:b/>
              </w:rPr>
              <w:t>Катюшин М.О.</w:t>
            </w:r>
          </w:p>
        </w:tc>
        <w:tc>
          <w:tcPr>
            <w:tcW w:w="2163" w:type="dxa"/>
          </w:tcPr>
          <w:p w:rsidR="00E0362C" w:rsidRDefault="00E17436" w:rsidP="00E17436">
            <w:r w:rsidRPr="00E17436">
              <w:t>И</w:t>
            </w:r>
            <w:r>
              <w:t>П</w:t>
            </w:r>
            <w:r w:rsidRPr="00E17436">
              <w:t xml:space="preserve"> глава КФХ Катюшин Максим Олегович</w:t>
            </w:r>
          </w:p>
        </w:tc>
        <w:tc>
          <w:tcPr>
            <w:tcW w:w="2133" w:type="dxa"/>
          </w:tcPr>
          <w:p w:rsidR="00E0362C" w:rsidRDefault="00E17436" w:rsidP="00C40F1D">
            <w:r>
              <w:t>0,00</w:t>
            </w:r>
          </w:p>
        </w:tc>
        <w:tc>
          <w:tcPr>
            <w:tcW w:w="3255" w:type="dxa"/>
          </w:tcPr>
          <w:p w:rsidR="00F91E7C" w:rsidRDefault="00E17436" w:rsidP="00C40F1D">
            <w:r>
              <w:t>Земельный участок для сельскохозяйственного использования</w:t>
            </w:r>
          </w:p>
        </w:tc>
        <w:tc>
          <w:tcPr>
            <w:tcW w:w="1275" w:type="dxa"/>
          </w:tcPr>
          <w:p w:rsidR="00F91E7C" w:rsidRDefault="00E17436" w:rsidP="00D0263B">
            <w:r w:rsidRPr="00E17436">
              <w:t>412000</w:t>
            </w:r>
          </w:p>
        </w:tc>
        <w:tc>
          <w:tcPr>
            <w:tcW w:w="1710" w:type="dxa"/>
          </w:tcPr>
          <w:p w:rsidR="00F91E7C" w:rsidRDefault="00E17436" w:rsidP="00C40F1D">
            <w:r>
              <w:t>Россия</w:t>
            </w:r>
          </w:p>
        </w:tc>
        <w:tc>
          <w:tcPr>
            <w:tcW w:w="2195" w:type="dxa"/>
          </w:tcPr>
          <w:p w:rsidR="00E0362C" w:rsidRDefault="00E0362C" w:rsidP="00C40F1D"/>
        </w:tc>
      </w:tr>
      <w:tr w:rsidR="00E17436" w:rsidTr="00F91E7C">
        <w:tc>
          <w:tcPr>
            <w:tcW w:w="2055" w:type="dxa"/>
          </w:tcPr>
          <w:p w:rsidR="00E17436" w:rsidRDefault="00E17436" w:rsidP="00C40F1D"/>
        </w:tc>
        <w:tc>
          <w:tcPr>
            <w:tcW w:w="2163" w:type="dxa"/>
          </w:tcPr>
          <w:p w:rsidR="00E17436" w:rsidRDefault="00E17436" w:rsidP="00C40F1D"/>
        </w:tc>
        <w:tc>
          <w:tcPr>
            <w:tcW w:w="2133" w:type="dxa"/>
          </w:tcPr>
          <w:p w:rsidR="00E17436" w:rsidRDefault="00E17436" w:rsidP="00C40F1D"/>
        </w:tc>
        <w:tc>
          <w:tcPr>
            <w:tcW w:w="3255" w:type="dxa"/>
          </w:tcPr>
          <w:p w:rsidR="00E17436" w:rsidRDefault="00E17436" w:rsidP="00F91E7C">
            <w:r w:rsidRPr="00E17436">
              <w:t>Земельный участок для сельскохозяйственного использования</w:t>
            </w:r>
          </w:p>
        </w:tc>
        <w:tc>
          <w:tcPr>
            <w:tcW w:w="1275" w:type="dxa"/>
          </w:tcPr>
          <w:p w:rsidR="00E17436" w:rsidRDefault="00E17436" w:rsidP="00D0263B">
            <w:r w:rsidRPr="00E17436">
              <w:t>1119000</w:t>
            </w:r>
          </w:p>
        </w:tc>
        <w:tc>
          <w:tcPr>
            <w:tcW w:w="1710" w:type="dxa"/>
          </w:tcPr>
          <w:p w:rsidR="00E17436" w:rsidRDefault="00E17436">
            <w:r w:rsidRPr="0002545C">
              <w:t>Россия</w:t>
            </w:r>
          </w:p>
        </w:tc>
        <w:tc>
          <w:tcPr>
            <w:tcW w:w="2195" w:type="dxa"/>
          </w:tcPr>
          <w:p w:rsidR="00E17436" w:rsidRDefault="00E17436" w:rsidP="00C40F1D"/>
        </w:tc>
      </w:tr>
      <w:tr w:rsidR="00E17436" w:rsidTr="00F91E7C">
        <w:tc>
          <w:tcPr>
            <w:tcW w:w="2055" w:type="dxa"/>
          </w:tcPr>
          <w:p w:rsidR="00E17436" w:rsidRPr="00FF210C" w:rsidRDefault="00E17436" w:rsidP="005C5485">
            <w:pPr>
              <w:rPr>
                <w:b/>
              </w:rPr>
            </w:pPr>
          </w:p>
        </w:tc>
        <w:tc>
          <w:tcPr>
            <w:tcW w:w="2163" w:type="dxa"/>
          </w:tcPr>
          <w:p w:rsidR="00E17436" w:rsidRDefault="00E17436" w:rsidP="00C40F1D"/>
        </w:tc>
        <w:tc>
          <w:tcPr>
            <w:tcW w:w="2133" w:type="dxa"/>
          </w:tcPr>
          <w:p w:rsidR="00E17436" w:rsidRDefault="00E17436" w:rsidP="00C40F1D"/>
        </w:tc>
        <w:tc>
          <w:tcPr>
            <w:tcW w:w="3255" w:type="dxa"/>
          </w:tcPr>
          <w:p w:rsidR="00E17436" w:rsidRDefault="00E17436" w:rsidP="00E17436">
            <w:r w:rsidRPr="00E17436">
              <w:t xml:space="preserve">Земельный участок </w:t>
            </w:r>
            <w:r>
              <w:t>под индивидуальное жилое строительство</w:t>
            </w:r>
          </w:p>
        </w:tc>
        <w:tc>
          <w:tcPr>
            <w:tcW w:w="1275" w:type="dxa"/>
          </w:tcPr>
          <w:p w:rsidR="00E17436" w:rsidRDefault="00E17436" w:rsidP="00D0263B">
            <w:r w:rsidRPr="00E17436">
              <w:t>1500</w:t>
            </w:r>
          </w:p>
        </w:tc>
        <w:tc>
          <w:tcPr>
            <w:tcW w:w="1710" w:type="dxa"/>
          </w:tcPr>
          <w:p w:rsidR="00E17436" w:rsidRDefault="00E17436">
            <w:r w:rsidRPr="0002545C">
              <w:t>Россия</w:t>
            </w:r>
          </w:p>
        </w:tc>
        <w:tc>
          <w:tcPr>
            <w:tcW w:w="2195" w:type="dxa"/>
          </w:tcPr>
          <w:p w:rsidR="00E17436" w:rsidRDefault="00E17436" w:rsidP="00C40F1D"/>
        </w:tc>
      </w:tr>
      <w:tr w:rsidR="00B13C21" w:rsidTr="00F91E7C">
        <w:tc>
          <w:tcPr>
            <w:tcW w:w="2055" w:type="dxa"/>
          </w:tcPr>
          <w:p w:rsidR="00B13C21" w:rsidRPr="00B13C21" w:rsidRDefault="00B13C21" w:rsidP="005C5485"/>
        </w:tc>
        <w:tc>
          <w:tcPr>
            <w:tcW w:w="2163" w:type="dxa"/>
          </w:tcPr>
          <w:p w:rsidR="00B13C21" w:rsidRDefault="00B13C21" w:rsidP="00C40F1D"/>
        </w:tc>
        <w:tc>
          <w:tcPr>
            <w:tcW w:w="2133" w:type="dxa"/>
          </w:tcPr>
          <w:p w:rsidR="00B13C21" w:rsidRDefault="00B13C21" w:rsidP="00C40F1D"/>
        </w:tc>
        <w:tc>
          <w:tcPr>
            <w:tcW w:w="3255" w:type="dxa"/>
          </w:tcPr>
          <w:p w:rsidR="00B13C21" w:rsidRDefault="00E17436" w:rsidP="005E7082">
            <w:r w:rsidRPr="00E17436">
              <w:t>Квартира, общая долевая</w:t>
            </w:r>
          </w:p>
        </w:tc>
        <w:tc>
          <w:tcPr>
            <w:tcW w:w="1275" w:type="dxa"/>
          </w:tcPr>
          <w:p w:rsidR="00E73A32" w:rsidRDefault="00E17436" w:rsidP="00D0263B">
            <w:r>
              <w:t>48,7</w:t>
            </w:r>
          </w:p>
        </w:tc>
        <w:tc>
          <w:tcPr>
            <w:tcW w:w="1710" w:type="dxa"/>
          </w:tcPr>
          <w:p w:rsidR="00B13C21" w:rsidRDefault="00E17436" w:rsidP="00C40F1D">
            <w:r>
              <w:t>Россия</w:t>
            </w:r>
          </w:p>
        </w:tc>
        <w:tc>
          <w:tcPr>
            <w:tcW w:w="2195" w:type="dxa"/>
          </w:tcPr>
          <w:p w:rsidR="00B13C21" w:rsidRDefault="00B13C21" w:rsidP="00C40F1D"/>
        </w:tc>
      </w:tr>
      <w:tr w:rsidR="00E0362C" w:rsidTr="00F91E7C">
        <w:trPr>
          <w:trHeight w:val="412"/>
        </w:trPr>
        <w:tc>
          <w:tcPr>
            <w:tcW w:w="2055" w:type="dxa"/>
          </w:tcPr>
          <w:p w:rsidR="00E0362C" w:rsidRPr="00FF210C" w:rsidRDefault="00E17436" w:rsidP="00C40F1D">
            <w:pPr>
              <w:rPr>
                <w:b/>
              </w:rPr>
            </w:pPr>
            <w:r>
              <w:rPr>
                <w:b/>
              </w:rPr>
              <w:lastRenderedPageBreak/>
              <w:t>Передних С.И.</w:t>
            </w:r>
          </w:p>
        </w:tc>
        <w:tc>
          <w:tcPr>
            <w:tcW w:w="2163" w:type="dxa"/>
          </w:tcPr>
          <w:p w:rsidR="00E0362C" w:rsidRDefault="00E17436" w:rsidP="00C40F1D">
            <w:r w:rsidRPr="00E17436">
              <w:t xml:space="preserve">Ученица МБОУ СОШ п. </w:t>
            </w:r>
            <w:proofErr w:type="spellStart"/>
            <w:proofErr w:type="gramStart"/>
            <w:r w:rsidRPr="00E17436">
              <w:t>Усть</w:t>
            </w:r>
            <w:proofErr w:type="spellEnd"/>
            <w:r w:rsidRPr="00E17436">
              <w:t xml:space="preserve"> – Уда</w:t>
            </w:r>
            <w:proofErr w:type="gramEnd"/>
          </w:p>
        </w:tc>
        <w:tc>
          <w:tcPr>
            <w:tcW w:w="2133" w:type="dxa"/>
          </w:tcPr>
          <w:p w:rsidR="00E0362C" w:rsidRDefault="00E17436" w:rsidP="00C40F1D">
            <w:r>
              <w:t>0,00</w:t>
            </w:r>
          </w:p>
        </w:tc>
        <w:tc>
          <w:tcPr>
            <w:tcW w:w="3255" w:type="dxa"/>
          </w:tcPr>
          <w:p w:rsidR="00E0362C" w:rsidRDefault="00E17436" w:rsidP="005E7082">
            <w:r>
              <w:t>Квартира, общая долевая</w:t>
            </w:r>
          </w:p>
        </w:tc>
        <w:tc>
          <w:tcPr>
            <w:tcW w:w="1275" w:type="dxa"/>
          </w:tcPr>
          <w:p w:rsidR="00E0362C" w:rsidRDefault="00E17436" w:rsidP="00D0263B">
            <w:r>
              <w:t>48,7</w:t>
            </w:r>
          </w:p>
        </w:tc>
        <w:tc>
          <w:tcPr>
            <w:tcW w:w="1710" w:type="dxa"/>
          </w:tcPr>
          <w:p w:rsidR="00E0362C" w:rsidRDefault="00E17436" w:rsidP="00C40F1D">
            <w:r>
              <w:t>Россия</w:t>
            </w:r>
          </w:p>
        </w:tc>
        <w:tc>
          <w:tcPr>
            <w:tcW w:w="2195" w:type="dxa"/>
          </w:tcPr>
          <w:p w:rsidR="00E0362C" w:rsidRDefault="00E0362C" w:rsidP="00C40F1D"/>
        </w:tc>
      </w:tr>
      <w:tr w:rsidR="00153F31" w:rsidTr="00F91E7C">
        <w:trPr>
          <w:trHeight w:val="412"/>
        </w:trPr>
        <w:tc>
          <w:tcPr>
            <w:tcW w:w="2055" w:type="dxa"/>
          </w:tcPr>
          <w:p w:rsidR="00153F31" w:rsidRPr="00B13C21" w:rsidRDefault="00E17436" w:rsidP="00C40F1D">
            <w:r>
              <w:t>Катюшин К.М.</w:t>
            </w:r>
          </w:p>
        </w:tc>
        <w:tc>
          <w:tcPr>
            <w:tcW w:w="2163" w:type="dxa"/>
          </w:tcPr>
          <w:p w:rsidR="00153F31" w:rsidRDefault="00E17436" w:rsidP="00C40F1D">
            <w:r w:rsidRPr="00E17436">
              <w:t>Дошкольник МБДОУ общеразвивающего вида детский сад "Светлячок"</w:t>
            </w:r>
          </w:p>
        </w:tc>
        <w:tc>
          <w:tcPr>
            <w:tcW w:w="2133" w:type="dxa"/>
          </w:tcPr>
          <w:p w:rsidR="00153F31" w:rsidRDefault="00E17436" w:rsidP="00C40F1D">
            <w:r>
              <w:t>0,00</w:t>
            </w:r>
          </w:p>
        </w:tc>
        <w:tc>
          <w:tcPr>
            <w:tcW w:w="3255" w:type="dxa"/>
          </w:tcPr>
          <w:p w:rsidR="00153F31" w:rsidRDefault="00E17436" w:rsidP="00E17436">
            <w:r w:rsidRPr="00E17436">
              <w:t>Квартира, общая долевая</w:t>
            </w:r>
            <w:r w:rsidRPr="00E17436">
              <w:tab/>
            </w:r>
          </w:p>
        </w:tc>
        <w:tc>
          <w:tcPr>
            <w:tcW w:w="1275" w:type="dxa"/>
          </w:tcPr>
          <w:p w:rsidR="003610FB" w:rsidRDefault="00E17436" w:rsidP="00E17436">
            <w:r w:rsidRPr="00E17436">
              <w:t>48,7</w:t>
            </w:r>
            <w:r w:rsidRPr="00E17436">
              <w:tab/>
            </w:r>
          </w:p>
        </w:tc>
        <w:tc>
          <w:tcPr>
            <w:tcW w:w="1710" w:type="dxa"/>
          </w:tcPr>
          <w:p w:rsidR="00153F31" w:rsidRDefault="00E17436" w:rsidP="00C40F1D">
            <w:r w:rsidRPr="00E17436">
              <w:t>Россия</w:t>
            </w:r>
          </w:p>
        </w:tc>
        <w:tc>
          <w:tcPr>
            <w:tcW w:w="2195" w:type="dxa"/>
          </w:tcPr>
          <w:p w:rsidR="00153F31" w:rsidRDefault="00153F31" w:rsidP="00C40F1D"/>
        </w:tc>
      </w:tr>
      <w:tr w:rsidR="00B13C21" w:rsidTr="00F91E7C">
        <w:trPr>
          <w:trHeight w:val="412"/>
        </w:trPr>
        <w:tc>
          <w:tcPr>
            <w:tcW w:w="2055" w:type="dxa"/>
          </w:tcPr>
          <w:p w:rsidR="00B13C21" w:rsidRPr="00B13C21" w:rsidRDefault="00E17436" w:rsidP="00C40F1D">
            <w:r>
              <w:t>Катюшина К.М.</w:t>
            </w:r>
          </w:p>
        </w:tc>
        <w:tc>
          <w:tcPr>
            <w:tcW w:w="2163" w:type="dxa"/>
          </w:tcPr>
          <w:p w:rsidR="00B13C21" w:rsidRDefault="00E17436" w:rsidP="00C40F1D">
            <w:r w:rsidRPr="00E17436">
              <w:t>Дошкольник МБДОУ общеразвивающего вида детский сад "Светлячок"</w:t>
            </w:r>
          </w:p>
        </w:tc>
        <w:tc>
          <w:tcPr>
            <w:tcW w:w="2133" w:type="dxa"/>
          </w:tcPr>
          <w:p w:rsidR="00B13C21" w:rsidRDefault="00E17436" w:rsidP="00C40F1D">
            <w:r>
              <w:t>0,00</w:t>
            </w:r>
          </w:p>
        </w:tc>
        <w:tc>
          <w:tcPr>
            <w:tcW w:w="3255" w:type="dxa"/>
          </w:tcPr>
          <w:p w:rsidR="00B13C21" w:rsidRDefault="00E17436" w:rsidP="005E7082">
            <w:r>
              <w:t>-</w:t>
            </w:r>
          </w:p>
        </w:tc>
        <w:tc>
          <w:tcPr>
            <w:tcW w:w="1275" w:type="dxa"/>
          </w:tcPr>
          <w:p w:rsidR="003610FB" w:rsidRDefault="00E17436" w:rsidP="00D0263B">
            <w:r>
              <w:t>-</w:t>
            </w:r>
          </w:p>
        </w:tc>
        <w:tc>
          <w:tcPr>
            <w:tcW w:w="1710" w:type="dxa"/>
          </w:tcPr>
          <w:p w:rsidR="00B13C21" w:rsidRDefault="00E17436" w:rsidP="00C40F1D">
            <w:r>
              <w:t>-</w:t>
            </w:r>
          </w:p>
        </w:tc>
        <w:tc>
          <w:tcPr>
            <w:tcW w:w="2195" w:type="dxa"/>
          </w:tcPr>
          <w:p w:rsidR="00B13C21" w:rsidRDefault="00B13C21" w:rsidP="00C40F1D"/>
        </w:tc>
      </w:tr>
      <w:tr w:rsidR="00B13C21" w:rsidTr="00F91E7C">
        <w:trPr>
          <w:trHeight w:val="412"/>
        </w:trPr>
        <w:tc>
          <w:tcPr>
            <w:tcW w:w="2055" w:type="dxa"/>
          </w:tcPr>
          <w:p w:rsidR="00B13C21" w:rsidRPr="00B13C21" w:rsidRDefault="00E17436" w:rsidP="00C40F1D">
            <w:r>
              <w:t>Катюшина А.М.</w:t>
            </w:r>
          </w:p>
        </w:tc>
        <w:tc>
          <w:tcPr>
            <w:tcW w:w="2163" w:type="dxa"/>
          </w:tcPr>
          <w:p w:rsidR="00B13C21" w:rsidRDefault="00E17436" w:rsidP="00C40F1D">
            <w:r w:rsidRPr="00E17436">
              <w:t>Дошкольник МБДОУ общеразвивающего вида детский сад "Светлячок"</w:t>
            </w:r>
          </w:p>
        </w:tc>
        <w:tc>
          <w:tcPr>
            <w:tcW w:w="2133" w:type="dxa"/>
          </w:tcPr>
          <w:p w:rsidR="00B13C21" w:rsidRDefault="00E17436" w:rsidP="00C40F1D">
            <w:r>
              <w:t>0,0</w:t>
            </w:r>
          </w:p>
        </w:tc>
        <w:tc>
          <w:tcPr>
            <w:tcW w:w="3255" w:type="dxa"/>
          </w:tcPr>
          <w:p w:rsidR="00B13C21" w:rsidRDefault="00E17436" w:rsidP="005E7082">
            <w:r>
              <w:t>-</w:t>
            </w:r>
          </w:p>
        </w:tc>
        <w:tc>
          <w:tcPr>
            <w:tcW w:w="1275" w:type="dxa"/>
          </w:tcPr>
          <w:p w:rsidR="003610FB" w:rsidRDefault="00E17436" w:rsidP="00D0263B">
            <w:r>
              <w:t>-</w:t>
            </w:r>
          </w:p>
        </w:tc>
        <w:tc>
          <w:tcPr>
            <w:tcW w:w="1710" w:type="dxa"/>
          </w:tcPr>
          <w:p w:rsidR="00B13C21" w:rsidRDefault="00E17436" w:rsidP="00C40F1D">
            <w:r>
              <w:t>-</w:t>
            </w:r>
            <w:bookmarkStart w:id="0" w:name="_GoBack"/>
            <w:bookmarkEnd w:id="0"/>
          </w:p>
        </w:tc>
        <w:tc>
          <w:tcPr>
            <w:tcW w:w="2195" w:type="dxa"/>
          </w:tcPr>
          <w:p w:rsidR="00B13C21" w:rsidRDefault="00B13C21" w:rsidP="00C40F1D"/>
        </w:tc>
      </w:tr>
      <w:tr w:rsidR="00D0263B" w:rsidTr="00F91E7C">
        <w:trPr>
          <w:trHeight w:val="412"/>
        </w:trPr>
        <w:tc>
          <w:tcPr>
            <w:tcW w:w="2055" w:type="dxa"/>
          </w:tcPr>
          <w:p w:rsidR="00D0263B" w:rsidRDefault="00D0263B" w:rsidP="00C40F1D"/>
        </w:tc>
        <w:tc>
          <w:tcPr>
            <w:tcW w:w="2163" w:type="dxa"/>
          </w:tcPr>
          <w:p w:rsidR="00D0263B" w:rsidRDefault="00D0263B" w:rsidP="00C40F1D"/>
        </w:tc>
        <w:tc>
          <w:tcPr>
            <w:tcW w:w="2133" w:type="dxa"/>
          </w:tcPr>
          <w:p w:rsidR="00D0263B" w:rsidRDefault="00D0263B" w:rsidP="00C40F1D"/>
        </w:tc>
        <w:tc>
          <w:tcPr>
            <w:tcW w:w="3255" w:type="dxa"/>
          </w:tcPr>
          <w:p w:rsidR="00D0263B" w:rsidRDefault="00D0263B" w:rsidP="005E7082"/>
        </w:tc>
        <w:tc>
          <w:tcPr>
            <w:tcW w:w="1275" w:type="dxa"/>
          </w:tcPr>
          <w:p w:rsidR="003610FB" w:rsidRDefault="003610FB" w:rsidP="00D0263B"/>
        </w:tc>
        <w:tc>
          <w:tcPr>
            <w:tcW w:w="1710" w:type="dxa"/>
          </w:tcPr>
          <w:p w:rsidR="00D0263B" w:rsidRDefault="00D0263B" w:rsidP="00C40F1D"/>
        </w:tc>
        <w:tc>
          <w:tcPr>
            <w:tcW w:w="2195" w:type="dxa"/>
          </w:tcPr>
          <w:p w:rsidR="00D0263B" w:rsidRDefault="00D0263B" w:rsidP="00C40F1D"/>
        </w:tc>
      </w:tr>
      <w:tr w:rsidR="00D0263B" w:rsidTr="00F91E7C">
        <w:trPr>
          <w:trHeight w:val="412"/>
        </w:trPr>
        <w:tc>
          <w:tcPr>
            <w:tcW w:w="2055" w:type="dxa"/>
          </w:tcPr>
          <w:p w:rsidR="00D0263B" w:rsidRDefault="00D0263B" w:rsidP="00C40F1D">
            <w:pPr>
              <w:rPr>
                <w:b/>
              </w:rPr>
            </w:pPr>
          </w:p>
        </w:tc>
        <w:tc>
          <w:tcPr>
            <w:tcW w:w="2163" w:type="dxa"/>
          </w:tcPr>
          <w:p w:rsidR="00D0263B" w:rsidRDefault="00D0263B" w:rsidP="00C40F1D"/>
        </w:tc>
        <w:tc>
          <w:tcPr>
            <w:tcW w:w="2133" w:type="dxa"/>
          </w:tcPr>
          <w:p w:rsidR="00D0263B" w:rsidRDefault="00D0263B" w:rsidP="00C40F1D"/>
        </w:tc>
        <w:tc>
          <w:tcPr>
            <w:tcW w:w="3255" w:type="dxa"/>
          </w:tcPr>
          <w:p w:rsidR="00B577F4" w:rsidRDefault="00B577F4" w:rsidP="005E7082"/>
        </w:tc>
        <w:tc>
          <w:tcPr>
            <w:tcW w:w="1275" w:type="dxa"/>
          </w:tcPr>
          <w:p w:rsidR="00E73A32" w:rsidRDefault="00E73A32" w:rsidP="00D0263B"/>
        </w:tc>
        <w:tc>
          <w:tcPr>
            <w:tcW w:w="1710" w:type="dxa"/>
          </w:tcPr>
          <w:p w:rsidR="00D0263B" w:rsidRDefault="00D0263B" w:rsidP="00ED441F"/>
        </w:tc>
        <w:tc>
          <w:tcPr>
            <w:tcW w:w="2195" w:type="dxa"/>
          </w:tcPr>
          <w:p w:rsidR="00D0263B" w:rsidRDefault="00D0263B" w:rsidP="00C40F1D"/>
        </w:tc>
      </w:tr>
      <w:tr w:rsidR="0078288F" w:rsidTr="00F91E7C">
        <w:trPr>
          <w:trHeight w:val="412"/>
        </w:trPr>
        <w:tc>
          <w:tcPr>
            <w:tcW w:w="2055" w:type="dxa"/>
          </w:tcPr>
          <w:p w:rsidR="0078288F" w:rsidRPr="0078288F" w:rsidRDefault="0078288F" w:rsidP="00C40F1D"/>
        </w:tc>
        <w:tc>
          <w:tcPr>
            <w:tcW w:w="2163" w:type="dxa"/>
          </w:tcPr>
          <w:p w:rsidR="0078288F" w:rsidRDefault="0078288F" w:rsidP="00C40F1D"/>
        </w:tc>
        <w:tc>
          <w:tcPr>
            <w:tcW w:w="2133" w:type="dxa"/>
          </w:tcPr>
          <w:p w:rsidR="0078288F" w:rsidRDefault="0078288F" w:rsidP="00C40F1D"/>
        </w:tc>
        <w:tc>
          <w:tcPr>
            <w:tcW w:w="3255" w:type="dxa"/>
          </w:tcPr>
          <w:p w:rsidR="0078288F" w:rsidRDefault="0078288F" w:rsidP="005E7082"/>
        </w:tc>
        <w:tc>
          <w:tcPr>
            <w:tcW w:w="1275" w:type="dxa"/>
          </w:tcPr>
          <w:p w:rsidR="00E73A32" w:rsidRDefault="00E73A32" w:rsidP="00D0263B"/>
        </w:tc>
        <w:tc>
          <w:tcPr>
            <w:tcW w:w="1710" w:type="dxa"/>
          </w:tcPr>
          <w:p w:rsidR="0078288F" w:rsidRDefault="0078288F" w:rsidP="00ED441F"/>
        </w:tc>
        <w:tc>
          <w:tcPr>
            <w:tcW w:w="2195" w:type="dxa"/>
          </w:tcPr>
          <w:p w:rsidR="0078288F" w:rsidRDefault="0078288F" w:rsidP="00C40F1D"/>
        </w:tc>
      </w:tr>
      <w:tr w:rsidR="0078288F" w:rsidTr="00F91E7C">
        <w:trPr>
          <w:trHeight w:val="412"/>
        </w:trPr>
        <w:tc>
          <w:tcPr>
            <w:tcW w:w="2055" w:type="dxa"/>
          </w:tcPr>
          <w:p w:rsidR="0078288F" w:rsidRPr="00F91E7C" w:rsidRDefault="0078288F" w:rsidP="00C40F1D">
            <w:pPr>
              <w:rPr>
                <w:b/>
              </w:rPr>
            </w:pPr>
          </w:p>
        </w:tc>
        <w:tc>
          <w:tcPr>
            <w:tcW w:w="2163" w:type="dxa"/>
          </w:tcPr>
          <w:p w:rsidR="0078288F" w:rsidRDefault="0078288F" w:rsidP="00C40F1D"/>
        </w:tc>
        <w:tc>
          <w:tcPr>
            <w:tcW w:w="2133" w:type="dxa"/>
          </w:tcPr>
          <w:p w:rsidR="0078288F" w:rsidRDefault="0078288F" w:rsidP="00C40F1D"/>
        </w:tc>
        <w:tc>
          <w:tcPr>
            <w:tcW w:w="3255" w:type="dxa"/>
          </w:tcPr>
          <w:p w:rsidR="0078288F" w:rsidRDefault="0078288F"/>
        </w:tc>
        <w:tc>
          <w:tcPr>
            <w:tcW w:w="1275" w:type="dxa"/>
          </w:tcPr>
          <w:p w:rsidR="0078288F" w:rsidRDefault="0078288F" w:rsidP="00D0263B"/>
        </w:tc>
        <w:tc>
          <w:tcPr>
            <w:tcW w:w="1710" w:type="dxa"/>
          </w:tcPr>
          <w:p w:rsidR="0078288F" w:rsidRDefault="0078288F" w:rsidP="00B577F4">
            <w:pPr>
              <w:jc w:val="center"/>
            </w:pPr>
          </w:p>
        </w:tc>
        <w:tc>
          <w:tcPr>
            <w:tcW w:w="2195" w:type="dxa"/>
          </w:tcPr>
          <w:p w:rsidR="0078288F" w:rsidRDefault="0078288F" w:rsidP="00C40F1D"/>
        </w:tc>
      </w:tr>
      <w:tr w:rsidR="00D0263B" w:rsidTr="00F91E7C">
        <w:trPr>
          <w:trHeight w:val="412"/>
        </w:trPr>
        <w:tc>
          <w:tcPr>
            <w:tcW w:w="2055" w:type="dxa"/>
          </w:tcPr>
          <w:p w:rsidR="00D0263B" w:rsidRPr="00E0316D" w:rsidRDefault="00D0263B" w:rsidP="00C40F1D"/>
        </w:tc>
        <w:tc>
          <w:tcPr>
            <w:tcW w:w="2163" w:type="dxa"/>
          </w:tcPr>
          <w:p w:rsidR="00D0263B" w:rsidRDefault="00D0263B" w:rsidP="00C40F1D"/>
        </w:tc>
        <w:tc>
          <w:tcPr>
            <w:tcW w:w="2133" w:type="dxa"/>
          </w:tcPr>
          <w:p w:rsidR="00D0263B" w:rsidRDefault="00D0263B" w:rsidP="00C40F1D"/>
        </w:tc>
        <w:tc>
          <w:tcPr>
            <w:tcW w:w="3255" w:type="dxa"/>
          </w:tcPr>
          <w:p w:rsidR="00D0263B" w:rsidRDefault="00D0263B"/>
        </w:tc>
        <w:tc>
          <w:tcPr>
            <w:tcW w:w="1275" w:type="dxa"/>
          </w:tcPr>
          <w:p w:rsidR="00D0263B" w:rsidRDefault="00D0263B" w:rsidP="00D0263B"/>
        </w:tc>
        <w:tc>
          <w:tcPr>
            <w:tcW w:w="1710" w:type="dxa"/>
          </w:tcPr>
          <w:p w:rsidR="00D0263B" w:rsidRDefault="00D0263B" w:rsidP="00C40F1D"/>
        </w:tc>
        <w:tc>
          <w:tcPr>
            <w:tcW w:w="2195" w:type="dxa"/>
          </w:tcPr>
          <w:p w:rsidR="00D0263B" w:rsidRDefault="00D0263B" w:rsidP="00C40F1D"/>
        </w:tc>
      </w:tr>
      <w:tr w:rsidR="00D0263B" w:rsidTr="00F91E7C">
        <w:trPr>
          <w:trHeight w:val="412"/>
        </w:trPr>
        <w:tc>
          <w:tcPr>
            <w:tcW w:w="2055" w:type="dxa"/>
          </w:tcPr>
          <w:p w:rsidR="00D0263B" w:rsidRPr="00E0316D" w:rsidRDefault="00D0263B" w:rsidP="00C40F1D"/>
        </w:tc>
        <w:tc>
          <w:tcPr>
            <w:tcW w:w="2163" w:type="dxa"/>
          </w:tcPr>
          <w:p w:rsidR="00D0263B" w:rsidRDefault="00D0263B" w:rsidP="00C40F1D"/>
        </w:tc>
        <w:tc>
          <w:tcPr>
            <w:tcW w:w="2133" w:type="dxa"/>
          </w:tcPr>
          <w:p w:rsidR="00D0263B" w:rsidRDefault="00D0263B" w:rsidP="00C40F1D"/>
        </w:tc>
        <w:tc>
          <w:tcPr>
            <w:tcW w:w="3255" w:type="dxa"/>
          </w:tcPr>
          <w:p w:rsidR="00D0263B" w:rsidRDefault="00D0263B"/>
        </w:tc>
        <w:tc>
          <w:tcPr>
            <w:tcW w:w="1275" w:type="dxa"/>
          </w:tcPr>
          <w:p w:rsidR="00D0263B" w:rsidRDefault="00D0263B" w:rsidP="00D0263B"/>
        </w:tc>
        <w:tc>
          <w:tcPr>
            <w:tcW w:w="1710" w:type="dxa"/>
          </w:tcPr>
          <w:p w:rsidR="00D0263B" w:rsidRDefault="00D0263B" w:rsidP="00C40F1D"/>
        </w:tc>
        <w:tc>
          <w:tcPr>
            <w:tcW w:w="2195" w:type="dxa"/>
          </w:tcPr>
          <w:p w:rsidR="00D0263B" w:rsidRDefault="00D0263B" w:rsidP="00C40F1D"/>
        </w:tc>
      </w:tr>
      <w:tr w:rsidR="0078288F" w:rsidTr="00F91E7C">
        <w:trPr>
          <w:trHeight w:val="412"/>
        </w:trPr>
        <w:tc>
          <w:tcPr>
            <w:tcW w:w="2055" w:type="dxa"/>
          </w:tcPr>
          <w:p w:rsidR="0078288F" w:rsidRDefault="0078288F" w:rsidP="00C40F1D"/>
        </w:tc>
        <w:tc>
          <w:tcPr>
            <w:tcW w:w="2163" w:type="dxa"/>
          </w:tcPr>
          <w:p w:rsidR="0078288F" w:rsidRDefault="0078288F" w:rsidP="00C40F1D"/>
        </w:tc>
        <w:tc>
          <w:tcPr>
            <w:tcW w:w="2133" w:type="dxa"/>
          </w:tcPr>
          <w:p w:rsidR="0078288F" w:rsidRDefault="0078288F" w:rsidP="00C40F1D"/>
        </w:tc>
        <w:tc>
          <w:tcPr>
            <w:tcW w:w="3255" w:type="dxa"/>
          </w:tcPr>
          <w:p w:rsidR="0078288F" w:rsidRPr="0052792C" w:rsidRDefault="0078288F"/>
        </w:tc>
        <w:tc>
          <w:tcPr>
            <w:tcW w:w="1275" w:type="dxa"/>
          </w:tcPr>
          <w:p w:rsidR="0078288F" w:rsidRPr="0052792C" w:rsidRDefault="0078288F" w:rsidP="00D0263B"/>
        </w:tc>
        <w:tc>
          <w:tcPr>
            <w:tcW w:w="1710" w:type="dxa"/>
          </w:tcPr>
          <w:p w:rsidR="0078288F" w:rsidRDefault="0078288F" w:rsidP="00C40F1D"/>
        </w:tc>
        <w:tc>
          <w:tcPr>
            <w:tcW w:w="2195" w:type="dxa"/>
          </w:tcPr>
          <w:p w:rsidR="0078288F" w:rsidRDefault="0078288F" w:rsidP="00C40F1D"/>
        </w:tc>
      </w:tr>
      <w:tr w:rsidR="0078288F" w:rsidTr="00F91E7C">
        <w:trPr>
          <w:trHeight w:val="412"/>
        </w:trPr>
        <w:tc>
          <w:tcPr>
            <w:tcW w:w="2055" w:type="dxa"/>
          </w:tcPr>
          <w:p w:rsidR="0078288F" w:rsidRDefault="0078288F" w:rsidP="00C40F1D"/>
        </w:tc>
        <w:tc>
          <w:tcPr>
            <w:tcW w:w="2163" w:type="dxa"/>
          </w:tcPr>
          <w:p w:rsidR="0078288F" w:rsidRDefault="0078288F" w:rsidP="00C40F1D"/>
        </w:tc>
        <w:tc>
          <w:tcPr>
            <w:tcW w:w="2133" w:type="dxa"/>
          </w:tcPr>
          <w:p w:rsidR="0078288F" w:rsidRDefault="0078288F" w:rsidP="00C40F1D"/>
        </w:tc>
        <w:tc>
          <w:tcPr>
            <w:tcW w:w="3255" w:type="dxa"/>
          </w:tcPr>
          <w:p w:rsidR="0078288F" w:rsidRPr="0052792C" w:rsidRDefault="0078288F"/>
        </w:tc>
        <w:tc>
          <w:tcPr>
            <w:tcW w:w="1275" w:type="dxa"/>
          </w:tcPr>
          <w:p w:rsidR="0078288F" w:rsidRPr="0052792C" w:rsidRDefault="0078288F" w:rsidP="00D0263B"/>
        </w:tc>
        <w:tc>
          <w:tcPr>
            <w:tcW w:w="1710" w:type="dxa"/>
          </w:tcPr>
          <w:p w:rsidR="0078288F" w:rsidRDefault="0078288F" w:rsidP="00C40F1D"/>
        </w:tc>
        <w:tc>
          <w:tcPr>
            <w:tcW w:w="2195" w:type="dxa"/>
          </w:tcPr>
          <w:p w:rsidR="0078288F" w:rsidRDefault="0078288F" w:rsidP="00C40F1D"/>
        </w:tc>
      </w:tr>
    </w:tbl>
    <w:p w:rsidR="00D0263B" w:rsidRDefault="00D0263B" w:rsidP="00E0362C"/>
    <w:p w:rsidR="00B577F4" w:rsidRDefault="00B577F4" w:rsidP="00E0362C"/>
    <w:p w:rsidR="00B577F4" w:rsidRDefault="00B577F4" w:rsidP="00E0362C"/>
    <w:p w:rsidR="00E0362C" w:rsidRDefault="00D0263B" w:rsidP="00E0362C">
      <w:r>
        <w:lastRenderedPageBreak/>
        <w:t>Глава</w:t>
      </w:r>
      <w:r w:rsidR="00E0362C">
        <w:t xml:space="preserve">  </w:t>
      </w:r>
      <w:proofErr w:type="spellStart"/>
      <w:r w:rsidR="00E0362C">
        <w:t>Аносовского</w:t>
      </w:r>
      <w:proofErr w:type="spellEnd"/>
      <w:r w:rsidR="00E0362C">
        <w:t xml:space="preserve"> муниципаль</w:t>
      </w:r>
      <w:r w:rsidR="002B3422">
        <w:t xml:space="preserve">ного образования:                           </w:t>
      </w:r>
      <w:r>
        <w:t xml:space="preserve">               </w:t>
      </w:r>
      <w:proofErr w:type="spellStart"/>
      <w:r>
        <w:t>О.Р.Яхина</w:t>
      </w:r>
      <w:proofErr w:type="spellEnd"/>
    </w:p>
    <w:p w:rsidR="00E0362C" w:rsidRDefault="00E0362C" w:rsidP="00E0362C"/>
    <w:p w:rsidR="00905A53" w:rsidRDefault="00905A53"/>
    <w:sectPr w:rsidR="00905A53" w:rsidSect="00A461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C"/>
    <w:rsid w:val="000C7D6B"/>
    <w:rsid w:val="00153F31"/>
    <w:rsid w:val="001A1211"/>
    <w:rsid w:val="002912CC"/>
    <w:rsid w:val="002B3422"/>
    <w:rsid w:val="00336CC0"/>
    <w:rsid w:val="003610FB"/>
    <w:rsid w:val="0041748F"/>
    <w:rsid w:val="004F6566"/>
    <w:rsid w:val="00560B22"/>
    <w:rsid w:val="005724B2"/>
    <w:rsid w:val="005C5485"/>
    <w:rsid w:val="005E7082"/>
    <w:rsid w:val="00685230"/>
    <w:rsid w:val="006C2553"/>
    <w:rsid w:val="006E3451"/>
    <w:rsid w:val="0073273B"/>
    <w:rsid w:val="00752041"/>
    <w:rsid w:val="0078288F"/>
    <w:rsid w:val="00787B0C"/>
    <w:rsid w:val="007C0DF5"/>
    <w:rsid w:val="007F0E86"/>
    <w:rsid w:val="00905A53"/>
    <w:rsid w:val="009365FB"/>
    <w:rsid w:val="00A22517"/>
    <w:rsid w:val="00B13C21"/>
    <w:rsid w:val="00B46303"/>
    <w:rsid w:val="00B577F4"/>
    <w:rsid w:val="00C725D9"/>
    <w:rsid w:val="00C87F26"/>
    <w:rsid w:val="00C9290B"/>
    <w:rsid w:val="00D0263B"/>
    <w:rsid w:val="00D21263"/>
    <w:rsid w:val="00DA19C0"/>
    <w:rsid w:val="00E0316D"/>
    <w:rsid w:val="00E0362C"/>
    <w:rsid w:val="00E17436"/>
    <w:rsid w:val="00E73A32"/>
    <w:rsid w:val="00E85A46"/>
    <w:rsid w:val="00EB72E5"/>
    <w:rsid w:val="00ED441F"/>
    <w:rsid w:val="00F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Аня</cp:lastModifiedBy>
  <cp:revision>2</cp:revision>
  <dcterms:created xsi:type="dcterms:W3CDTF">2020-07-31T03:33:00Z</dcterms:created>
  <dcterms:modified xsi:type="dcterms:W3CDTF">2020-07-31T03:33:00Z</dcterms:modified>
</cp:coreProperties>
</file>