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38" w:rsidRPr="00F42F03" w:rsidRDefault="00F42F03" w:rsidP="00F42F03">
      <w:pPr>
        <w:pStyle w:val="ConsPlusNormal"/>
        <w:contextualSpacing/>
        <w:rPr>
          <w:rFonts w:ascii="Times New Roman" w:hAnsi="Times New Roman" w:cs="Times New Roman"/>
          <w:b/>
          <w:i/>
          <w:kern w:val="2"/>
          <w:sz w:val="28"/>
          <w:szCs w:val="28"/>
        </w:rPr>
      </w:pPr>
      <w:r w:rsidRPr="00F42F03">
        <w:rPr>
          <w:rFonts w:ascii="Times New Roman" w:hAnsi="Times New Roman" w:cs="Times New Roman"/>
          <w:b/>
          <w:i/>
          <w:kern w:val="2"/>
          <w:sz w:val="28"/>
          <w:szCs w:val="28"/>
        </w:rPr>
        <w:t xml:space="preserve">                                          </w:t>
      </w:r>
    </w:p>
    <w:p w:rsidR="00F42F03" w:rsidRDefault="00F42F03" w:rsidP="00F42F03">
      <w:pPr>
        <w:jc w:val="center"/>
        <w:rPr>
          <w:sz w:val="32"/>
          <w:szCs w:val="32"/>
        </w:rPr>
      </w:pPr>
      <w:r>
        <w:rPr>
          <w:sz w:val="32"/>
          <w:szCs w:val="32"/>
        </w:rPr>
        <w:t xml:space="preserve">                                                   </w:t>
      </w:r>
      <w:r w:rsidR="00587ECD">
        <w:rPr>
          <w:sz w:val="32"/>
          <w:szCs w:val="32"/>
        </w:rPr>
        <w:t xml:space="preserve">                          </w:t>
      </w:r>
    </w:p>
    <w:p w:rsidR="00F42F03" w:rsidRDefault="00F42F03" w:rsidP="00F42F03">
      <w:pPr>
        <w:jc w:val="center"/>
        <w:rPr>
          <w:sz w:val="32"/>
          <w:szCs w:val="32"/>
        </w:rPr>
      </w:pPr>
      <w:r w:rsidRPr="007715C0">
        <w:rPr>
          <w:sz w:val="32"/>
          <w:szCs w:val="32"/>
        </w:rPr>
        <w:t>Российская Федерация</w:t>
      </w:r>
      <w:r>
        <w:rPr>
          <w:sz w:val="32"/>
          <w:szCs w:val="32"/>
        </w:rPr>
        <w:t xml:space="preserve">                                                                            </w:t>
      </w:r>
      <w:r w:rsidRPr="007715C0">
        <w:rPr>
          <w:sz w:val="32"/>
          <w:szCs w:val="32"/>
        </w:rPr>
        <w:t>Иркутская область</w:t>
      </w:r>
      <w:r>
        <w:rPr>
          <w:sz w:val="32"/>
          <w:szCs w:val="32"/>
        </w:rPr>
        <w:t xml:space="preserve">                                                                                          </w:t>
      </w:r>
      <w:r w:rsidRPr="007715C0">
        <w:rPr>
          <w:sz w:val="32"/>
          <w:szCs w:val="32"/>
        </w:rPr>
        <w:t>Усть-Удинский район</w:t>
      </w:r>
      <w:r>
        <w:rPr>
          <w:sz w:val="32"/>
          <w:szCs w:val="32"/>
        </w:rPr>
        <w:t xml:space="preserve">                                                                          </w:t>
      </w:r>
      <w:r w:rsidRPr="007715C0">
        <w:rPr>
          <w:sz w:val="32"/>
          <w:szCs w:val="32"/>
        </w:rPr>
        <w:t>Аносовское муниципальное образование</w:t>
      </w:r>
      <w:r>
        <w:rPr>
          <w:sz w:val="32"/>
          <w:szCs w:val="32"/>
        </w:rPr>
        <w:t xml:space="preserve">                                                       </w:t>
      </w:r>
      <w:r w:rsidRPr="007715C0">
        <w:rPr>
          <w:sz w:val="32"/>
          <w:szCs w:val="32"/>
        </w:rPr>
        <w:t>Дума</w:t>
      </w:r>
    </w:p>
    <w:p w:rsidR="003D1738" w:rsidRPr="005C5156" w:rsidRDefault="003D1738" w:rsidP="00F42F03">
      <w:pPr>
        <w:pStyle w:val="Standard"/>
        <w:contextualSpacing/>
        <w:rPr>
          <w:rFonts w:cs="Times New Roman"/>
          <w:kern w:val="2"/>
          <w:sz w:val="28"/>
          <w:szCs w:val="28"/>
          <w:lang w:val="ru-RU"/>
        </w:rPr>
      </w:pPr>
    </w:p>
    <w:p w:rsidR="003D1738" w:rsidRDefault="00F42F03" w:rsidP="009E0892">
      <w:pPr>
        <w:pStyle w:val="Standard"/>
        <w:contextualSpacing/>
        <w:jc w:val="center"/>
        <w:rPr>
          <w:rFonts w:cs="Times New Roman"/>
          <w:kern w:val="2"/>
          <w:sz w:val="32"/>
          <w:szCs w:val="32"/>
          <w:lang w:val="ru-RU"/>
        </w:rPr>
      </w:pPr>
      <w:r w:rsidRPr="00F42F03">
        <w:rPr>
          <w:rFonts w:cs="Times New Roman"/>
          <w:kern w:val="2"/>
          <w:sz w:val="32"/>
          <w:szCs w:val="32"/>
          <w:lang w:val="ru-RU"/>
        </w:rPr>
        <w:t>Решение</w:t>
      </w:r>
    </w:p>
    <w:p w:rsidR="00F42F03" w:rsidRDefault="00F42F03" w:rsidP="009E0892">
      <w:pPr>
        <w:pStyle w:val="Standard"/>
        <w:contextualSpacing/>
        <w:jc w:val="center"/>
        <w:rPr>
          <w:rFonts w:cs="Times New Roman"/>
          <w:kern w:val="2"/>
          <w:sz w:val="32"/>
          <w:szCs w:val="32"/>
          <w:lang w:val="ru-RU"/>
        </w:rPr>
      </w:pPr>
    </w:p>
    <w:p w:rsidR="00F42F03" w:rsidRPr="00F42F03" w:rsidRDefault="00BF2542" w:rsidP="009E0892">
      <w:pPr>
        <w:pStyle w:val="Standard"/>
        <w:contextualSpacing/>
        <w:jc w:val="center"/>
        <w:rPr>
          <w:rFonts w:cs="Times New Roman"/>
          <w:kern w:val="2"/>
          <w:sz w:val="28"/>
          <w:szCs w:val="28"/>
          <w:lang w:val="ru-RU"/>
        </w:rPr>
      </w:pPr>
      <w:r>
        <w:rPr>
          <w:rFonts w:cs="Times New Roman"/>
          <w:kern w:val="2"/>
          <w:sz w:val="28"/>
          <w:szCs w:val="28"/>
          <w:lang w:val="ru-RU"/>
        </w:rPr>
        <w:t>«</w:t>
      </w:r>
      <w:r w:rsidR="007C5A15">
        <w:rPr>
          <w:rFonts w:cs="Times New Roman"/>
          <w:kern w:val="2"/>
          <w:sz w:val="28"/>
          <w:szCs w:val="28"/>
          <w:lang w:val="ru-RU"/>
        </w:rPr>
        <w:t>06</w:t>
      </w:r>
      <w:r>
        <w:rPr>
          <w:rFonts w:cs="Times New Roman"/>
          <w:kern w:val="2"/>
          <w:sz w:val="28"/>
          <w:szCs w:val="28"/>
          <w:lang w:val="ru-RU"/>
        </w:rPr>
        <w:t xml:space="preserve">» </w:t>
      </w:r>
      <w:r w:rsidR="00821A7E">
        <w:rPr>
          <w:rFonts w:cs="Times New Roman"/>
          <w:kern w:val="2"/>
          <w:sz w:val="28"/>
          <w:szCs w:val="28"/>
          <w:lang w:val="ru-RU"/>
        </w:rPr>
        <w:t>июня</w:t>
      </w:r>
      <w:r>
        <w:rPr>
          <w:rFonts w:cs="Times New Roman"/>
          <w:kern w:val="2"/>
          <w:sz w:val="28"/>
          <w:szCs w:val="28"/>
          <w:lang w:val="ru-RU"/>
        </w:rPr>
        <w:t xml:space="preserve"> </w:t>
      </w:r>
      <w:r w:rsidR="00F42F03" w:rsidRPr="00F42F03">
        <w:rPr>
          <w:rFonts w:cs="Times New Roman"/>
          <w:kern w:val="2"/>
          <w:sz w:val="28"/>
          <w:szCs w:val="28"/>
          <w:lang w:val="ru-RU"/>
        </w:rPr>
        <w:t>202</w:t>
      </w:r>
      <w:r w:rsidR="00EA1E59">
        <w:rPr>
          <w:rFonts w:cs="Times New Roman"/>
          <w:kern w:val="2"/>
          <w:sz w:val="28"/>
          <w:szCs w:val="28"/>
          <w:lang w:val="ru-RU"/>
        </w:rPr>
        <w:t>4</w:t>
      </w:r>
      <w:r w:rsidR="00F42F03" w:rsidRPr="00F42F03">
        <w:rPr>
          <w:rFonts w:cs="Times New Roman"/>
          <w:kern w:val="2"/>
          <w:sz w:val="28"/>
          <w:szCs w:val="28"/>
          <w:lang w:val="ru-RU"/>
        </w:rPr>
        <w:t xml:space="preserve">г.                    </w:t>
      </w:r>
      <w:r w:rsidR="00F42F03">
        <w:rPr>
          <w:rFonts w:cs="Times New Roman"/>
          <w:kern w:val="2"/>
          <w:sz w:val="28"/>
          <w:szCs w:val="28"/>
          <w:lang w:val="ru-RU"/>
        </w:rPr>
        <w:t xml:space="preserve">                                     </w:t>
      </w:r>
      <w:r w:rsidR="00C54A47">
        <w:rPr>
          <w:rFonts w:cs="Times New Roman"/>
          <w:kern w:val="2"/>
          <w:sz w:val="28"/>
          <w:szCs w:val="28"/>
          <w:lang w:val="ru-RU"/>
        </w:rPr>
        <w:t xml:space="preserve">                № </w:t>
      </w:r>
      <w:r w:rsidR="004371EF">
        <w:rPr>
          <w:rFonts w:cs="Times New Roman"/>
          <w:kern w:val="2"/>
          <w:sz w:val="28"/>
          <w:szCs w:val="28"/>
          <w:lang w:val="ru-RU"/>
        </w:rPr>
        <w:t>30/1 - ДП</w:t>
      </w:r>
    </w:p>
    <w:p w:rsidR="003D1738" w:rsidRPr="00F42F03" w:rsidRDefault="003D1738" w:rsidP="009E0892">
      <w:pPr>
        <w:pStyle w:val="Standard"/>
        <w:contextualSpacing/>
        <w:jc w:val="center"/>
        <w:rPr>
          <w:rFonts w:cs="Times New Roman"/>
          <w:kern w:val="2"/>
          <w:sz w:val="28"/>
          <w:szCs w:val="28"/>
          <w:lang w:val="ru-RU"/>
        </w:rPr>
      </w:pPr>
    </w:p>
    <w:p w:rsidR="00F42F03" w:rsidRDefault="00F42F03" w:rsidP="00F42F03">
      <w:pPr>
        <w:suppressAutoHyphens/>
        <w:autoSpaceDE w:val="0"/>
        <w:autoSpaceDN w:val="0"/>
        <w:adjustRightInd w:val="0"/>
        <w:contextualSpacing/>
        <w:jc w:val="center"/>
        <w:rPr>
          <w:bCs/>
          <w:kern w:val="2"/>
          <w:sz w:val="28"/>
          <w:szCs w:val="28"/>
        </w:rPr>
      </w:pPr>
    </w:p>
    <w:p w:rsidR="003D1738" w:rsidRDefault="00F42F03" w:rsidP="00F42F03">
      <w:pPr>
        <w:suppressAutoHyphens/>
        <w:autoSpaceDE w:val="0"/>
        <w:autoSpaceDN w:val="0"/>
        <w:adjustRightInd w:val="0"/>
        <w:contextualSpacing/>
        <w:jc w:val="center"/>
        <w:rPr>
          <w:bCs/>
          <w:kern w:val="2"/>
          <w:sz w:val="28"/>
          <w:szCs w:val="28"/>
        </w:rPr>
      </w:pPr>
      <w:r w:rsidRPr="00F42F03">
        <w:rPr>
          <w:bCs/>
          <w:kern w:val="2"/>
          <w:sz w:val="28"/>
          <w:szCs w:val="28"/>
        </w:rPr>
        <w:t>О</w:t>
      </w:r>
      <w:r w:rsidR="00C86CAB">
        <w:rPr>
          <w:bCs/>
          <w:kern w:val="2"/>
          <w:sz w:val="28"/>
          <w:szCs w:val="28"/>
        </w:rPr>
        <w:t xml:space="preserve"> внесении изменений в решение Думы </w:t>
      </w:r>
      <w:r w:rsidRPr="00F42F03">
        <w:rPr>
          <w:bCs/>
          <w:kern w:val="2"/>
          <w:sz w:val="28"/>
          <w:szCs w:val="28"/>
        </w:rPr>
        <w:t xml:space="preserve"> </w:t>
      </w:r>
      <w:r w:rsidR="00C86CAB">
        <w:rPr>
          <w:bCs/>
          <w:kern w:val="2"/>
          <w:sz w:val="28"/>
          <w:szCs w:val="28"/>
        </w:rPr>
        <w:t>Аносовского</w:t>
      </w:r>
    </w:p>
    <w:p w:rsidR="00C86CAB" w:rsidRDefault="00471B05" w:rsidP="00F42F03">
      <w:pPr>
        <w:suppressAutoHyphens/>
        <w:autoSpaceDE w:val="0"/>
        <w:autoSpaceDN w:val="0"/>
        <w:adjustRightInd w:val="0"/>
        <w:contextualSpacing/>
        <w:jc w:val="center"/>
        <w:rPr>
          <w:bCs/>
          <w:kern w:val="2"/>
          <w:sz w:val="28"/>
          <w:szCs w:val="28"/>
        </w:rPr>
      </w:pPr>
      <w:r>
        <w:rPr>
          <w:bCs/>
          <w:kern w:val="2"/>
          <w:sz w:val="28"/>
          <w:szCs w:val="28"/>
        </w:rPr>
        <w:t>м</w:t>
      </w:r>
      <w:r w:rsidR="00C86CAB">
        <w:rPr>
          <w:bCs/>
          <w:kern w:val="2"/>
          <w:sz w:val="28"/>
          <w:szCs w:val="28"/>
        </w:rPr>
        <w:t>униципального образования от 13 декабря 2021 года №54/6</w:t>
      </w:r>
    </w:p>
    <w:p w:rsidR="00C86CAB" w:rsidRPr="00F42F03" w:rsidRDefault="00C86CAB" w:rsidP="00F42F03">
      <w:pPr>
        <w:suppressAutoHyphens/>
        <w:autoSpaceDE w:val="0"/>
        <w:autoSpaceDN w:val="0"/>
        <w:adjustRightInd w:val="0"/>
        <w:contextualSpacing/>
        <w:jc w:val="center"/>
        <w:rPr>
          <w:bCs/>
          <w:kern w:val="2"/>
          <w:sz w:val="28"/>
          <w:szCs w:val="28"/>
        </w:rPr>
      </w:pPr>
      <w:r>
        <w:rPr>
          <w:bCs/>
          <w:kern w:val="2"/>
          <w:sz w:val="28"/>
          <w:szCs w:val="28"/>
        </w:rPr>
        <w:t xml:space="preserve">«Об утверждении Положения о муниципальном земельном контроле в </w:t>
      </w:r>
      <w:proofErr w:type="spellStart"/>
      <w:r>
        <w:rPr>
          <w:bCs/>
          <w:kern w:val="2"/>
          <w:sz w:val="28"/>
          <w:szCs w:val="28"/>
        </w:rPr>
        <w:t>Аносовском</w:t>
      </w:r>
      <w:proofErr w:type="spellEnd"/>
      <w:r>
        <w:rPr>
          <w:bCs/>
          <w:kern w:val="2"/>
          <w:sz w:val="28"/>
          <w:szCs w:val="28"/>
        </w:rPr>
        <w:t xml:space="preserve"> муниципальном образовании» (в редакции от 17 октября 2023 года №21/5)</w:t>
      </w:r>
    </w:p>
    <w:p w:rsidR="003D1738" w:rsidRPr="005C5156" w:rsidRDefault="003D1738" w:rsidP="009E0892">
      <w:pPr>
        <w:pStyle w:val="aff3"/>
        <w:suppressAutoHyphens/>
        <w:spacing w:before="0" w:beforeAutospacing="0" w:after="0" w:afterAutospacing="0"/>
        <w:contextualSpacing/>
        <w:jc w:val="center"/>
        <w:rPr>
          <w:rFonts w:cs="Times New Roman"/>
          <w:kern w:val="2"/>
          <w:sz w:val="28"/>
          <w:szCs w:val="28"/>
        </w:rPr>
      </w:pPr>
      <w:r w:rsidRPr="005C5156">
        <w:rPr>
          <w:rFonts w:cs="Times New Roman"/>
          <w:b/>
          <w:bCs/>
          <w:kern w:val="2"/>
          <w:sz w:val="28"/>
          <w:szCs w:val="28"/>
        </w:rPr>
        <w:t xml:space="preserve"> </w:t>
      </w:r>
    </w:p>
    <w:p w:rsidR="00E30655" w:rsidRDefault="00F37F15" w:rsidP="009E0892">
      <w:pPr>
        <w:suppressAutoHyphens/>
        <w:autoSpaceDE w:val="0"/>
        <w:autoSpaceDN w:val="0"/>
        <w:adjustRightInd w:val="0"/>
        <w:ind w:firstLine="709"/>
        <w:contextualSpacing/>
        <w:jc w:val="both"/>
        <w:rPr>
          <w:kern w:val="2"/>
        </w:rPr>
      </w:pPr>
      <w:r w:rsidRPr="00CD57DF">
        <w:t xml:space="preserve">В соответствии с Жилищным кодексом Российской Федерации, Федеральным </w:t>
      </w:r>
      <w:proofErr w:type="gramStart"/>
      <w:r w:rsidRPr="00CD57DF">
        <w:t xml:space="preserve">законом от 31 июля 2020 года № 248 –ФЗ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t xml:space="preserve">Законом Иркутской области от 3 ноября 2016 года № 96-ОЗ «О закреплении за сельскими поселениями Иркутской области вопросов </w:t>
      </w:r>
      <w:proofErr w:type="gramEnd"/>
      <w:r>
        <w:t xml:space="preserve">местного значения», </w:t>
      </w:r>
      <w:r w:rsidRPr="00CD57DF">
        <w:t>руководствуясь Уставом Аносовского муниципального образования, Дума Аносовского муниципального образования</w:t>
      </w:r>
    </w:p>
    <w:p w:rsidR="003D1738" w:rsidRPr="00E30655" w:rsidRDefault="00E30655" w:rsidP="009E0892">
      <w:pPr>
        <w:suppressAutoHyphens/>
        <w:autoSpaceDE w:val="0"/>
        <w:autoSpaceDN w:val="0"/>
        <w:adjustRightInd w:val="0"/>
        <w:ind w:firstLine="709"/>
        <w:contextualSpacing/>
        <w:jc w:val="both"/>
        <w:rPr>
          <w:bCs/>
          <w:kern w:val="2"/>
          <w:sz w:val="32"/>
          <w:szCs w:val="32"/>
        </w:rPr>
      </w:pPr>
      <w:r>
        <w:rPr>
          <w:kern w:val="2"/>
        </w:rPr>
        <w:t xml:space="preserve">                                                    </w:t>
      </w:r>
      <w:r w:rsidR="003D1738" w:rsidRPr="00E30655">
        <w:rPr>
          <w:i/>
          <w:kern w:val="2"/>
        </w:rPr>
        <w:t xml:space="preserve"> </w:t>
      </w:r>
      <w:r w:rsidRPr="00E30655">
        <w:rPr>
          <w:bCs/>
          <w:kern w:val="2"/>
          <w:sz w:val="32"/>
          <w:szCs w:val="32"/>
        </w:rPr>
        <w:t>Р</w:t>
      </w:r>
      <w:r w:rsidR="003D1738" w:rsidRPr="00E30655">
        <w:rPr>
          <w:bCs/>
          <w:kern w:val="2"/>
          <w:sz w:val="32"/>
          <w:szCs w:val="32"/>
        </w:rPr>
        <w:t>ешил</w:t>
      </w:r>
      <w:r w:rsidRPr="00E30655">
        <w:rPr>
          <w:bCs/>
          <w:kern w:val="2"/>
          <w:sz w:val="32"/>
          <w:szCs w:val="32"/>
        </w:rPr>
        <w:t>а</w:t>
      </w:r>
      <w:r w:rsidR="003D1738" w:rsidRPr="00E30655">
        <w:rPr>
          <w:bCs/>
          <w:kern w:val="2"/>
          <w:sz w:val="32"/>
          <w:szCs w:val="32"/>
        </w:rPr>
        <w:t xml:space="preserve">: </w:t>
      </w:r>
    </w:p>
    <w:p w:rsidR="00E30655" w:rsidRPr="00E30655" w:rsidRDefault="00E30655" w:rsidP="009E0892">
      <w:pPr>
        <w:suppressAutoHyphens/>
        <w:autoSpaceDE w:val="0"/>
        <w:autoSpaceDN w:val="0"/>
        <w:adjustRightInd w:val="0"/>
        <w:ind w:firstLine="709"/>
        <w:contextualSpacing/>
        <w:jc w:val="both"/>
        <w:rPr>
          <w:bCs/>
          <w:kern w:val="2"/>
        </w:rPr>
      </w:pPr>
    </w:p>
    <w:p w:rsidR="00F37F15" w:rsidRDefault="00F37F15" w:rsidP="008A5CED">
      <w:pPr>
        <w:pStyle w:val="aff5"/>
        <w:numPr>
          <w:ilvl w:val="0"/>
          <w:numId w:val="2"/>
        </w:numPr>
        <w:jc w:val="both"/>
      </w:pPr>
      <w:r>
        <w:t xml:space="preserve">Внести в решение Думы </w:t>
      </w:r>
      <w:r w:rsidRPr="00A923FF">
        <w:t xml:space="preserve">Аносовского </w:t>
      </w:r>
      <w:r>
        <w:t>муниципального образования от 13</w:t>
      </w:r>
      <w:r w:rsidRPr="00A923FF">
        <w:t xml:space="preserve"> декабря 2</w:t>
      </w:r>
      <w:r>
        <w:t xml:space="preserve">021 года № 54/6 </w:t>
      </w:r>
      <w:r w:rsidRPr="00A923FF">
        <w:t>«Об утверждении По</w:t>
      </w:r>
      <w:r>
        <w:t>ложения о муниципальном земельном</w:t>
      </w:r>
      <w:r w:rsidRPr="00A923FF">
        <w:t xml:space="preserve"> контроле в </w:t>
      </w:r>
      <w:proofErr w:type="spellStart"/>
      <w:r w:rsidRPr="00A923FF">
        <w:t>Аносовском</w:t>
      </w:r>
      <w:proofErr w:type="spellEnd"/>
      <w:r w:rsidRPr="00A923FF">
        <w:t xml:space="preserve"> муниципальном образовании»</w:t>
      </w:r>
      <w:r>
        <w:t xml:space="preserve"> (в редакции от 17 октября 2023 года №21/5) следующие изменения:</w:t>
      </w:r>
    </w:p>
    <w:p w:rsidR="008A5CED" w:rsidRDefault="003F104F" w:rsidP="008A5CED">
      <w:pPr>
        <w:pStyle w:val="aff5"/>
        <w:numPr>
          <w:ilvl w:val="1"/>
          <w:numId w:val="2"/>
        </w:numPr>
        <w:jc w:val="both"/>
      </w:pPr>
      <w:r>
        <w:t xml:space="preserve"> </w:t>
      </w:r>
      <w:r w:rsidR="008A5CED">
        <w:t>Пункт 2.4 Положения изложить в новой редакции:</w:t>
      </w:r>
    </w:p>
    <w:p w:rsidR="008A5CED" w:rsidRPr="00AF71FC" w:rsidRDefault="008A5CED" w:rsidP="008A5CED">
      <w:pPr>
        <w:pStyle w:val="ConsPlusNormal"/>
        <w:ind w:firstLine="709"/>
        <w:jc w:val="both"/>
        <w:rPr>
          <w:rFonts w:ascii="Times New Roman" w:hAnsi="Times New Roman" w:cs="Times New Roman"/>
          <w:sz w:val="24"/>
          <w:szCs w:val="24"/>
        </w:rPr>
      </w:pPr>
      <w:r>
        <w:t>«</w:t>
      </w:r>
      <w:r w:rsidRPr="00AF71FC">
        <w:rPr>
          <w:rFonts w:ascii="Times New Roman" w:hAnsi="Times New Roman" w:cs="Times New Roman"/>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A5CED" w:rsidRPr="00172969" w:rsidRDefault="008A5CED" w:rsidP="008A5CED">
      <w:pPr>
        <w:suppressAutoHyphens/>
        <w:autoSpaceDE w:val="0"/>
        <w:ind w:firstLine="709"/>
        <w:jc w:val="both"/>
        <w:rPr>
          <w:lang w:eastAsia="zh-CN"/>
        </w:rPr>
      </w:pPr>
      <w:r w:rsidRPr="00172969">
        <w:rPr>
          <w:lang w:eastAsia="zh-CN"/>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8A5CED" w:rsidRPr="00172969" w:rsidRDefault="008A5CED" w:rsidP="008A5CED">
      <w:pPr>
        <w:suppressAutoHyphens/>
        <w:autoSpaceDE w:val="0"/>
        <w:ind w:firstLine="709"/>
        <w:jc w:val="both"/>
        <w:rPr>
          <w:lang w:eastAsia="zh-CN"/>
        </w:rPr>
      </w:pPr>
      <w:r w:rsidRPr="00172969">
        <w:rPr>
          <w:lang w:eastAsia="zh-CN"/>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8A5CED" w:rsidRPr="00172969" w:rsidRDefault="008A5CED" w:rsidP="008A5CED">
      <w:pPr>
        <w:suppressAutoHyphens/>
        <w:autoSpaceDE w:val="0"/>
        <w:ind w:firstLine="709"/>
        <w:jc w:val="both"/>
        <w:rPr>
          <w:lang w:eastAsia="zh-CN"/>
        </w:rPr>
      </w:pPr>
      <w:r w:rsidRPr="00172969">
        <w:rPr>
          <w:lang w:eastAsia="zh-CN"/>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8A5CED" w:rsidRPr="00172969" w:rsidRDefault="008A5CED" w:rsidP="008A5CED">
      <w:pPr>
        <w:suppressAutoHyphens/>
        <w:autoSpaceDE w:val="0"/>
        <w:ind w:firstLine="709"/>
        <w:jc w:val="both"/>
        <w:rPr>
          <w:lang w:eastAsia="zh-CN"/>
        </w:rPr>
      </w:pPr>
      <w:r w:rsidRPr="00172969">
        <w:rPr>
          <w:lang w:eastAsia="zh-CN"/>
        </w:rPr>
        <w:lastRenderedPageBreak/>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8A5CED" w:rsidRPr="00AF71FC" w:rsidRDefault="008A5CED" w:rsidP="008A5CED">
      <w:pPr>
        <w:pStyle w:val="ConsPlusNormal"/>
        <w:ind w:firstLine="709"/>
        <w:jc w:val="both"/>
        <w:rPr>
          <w:rFonts w:ascii="Times New Roman" w:hAnsi="Times New Roman" w:cs="Times New Roman"/>
          <w:sz w:val="24"/>
          <w:szCs w:val="24"/>
        </w:rPr>
      </w:pPr>
      <w:r w:rsidRPr="00AF71FC">
        <w:rPr>
          <w:rFonts w:ascii="Times New Roman" w:hAnsi="Times New Roman" w:cs="Times New Roman"/>
          <w:sz w:val="24"/>
          <w:szCs w:val="24"/>
        </w:rPr>
        <w:t>В отношении земельных участков, отнесенных к категории низкого риска, плановые контрольные (надзорные) мероприятия не проводятся.</w:t>
      </w:r>
    </w:p>
    <w:p w:rsidR="008A5CED" w:rsidRDefault="008A5CED" w:rsidP="008A5CED">
      <w:pPr>
        <w:pStyle w:val="ConsPlusNormal"/>
        <w:ind w:firstLine="709"/>
        <w:jc w:val="both"/>
        <w:rPr>
          <w:rFonts w:ascii="Times New Roman" w:hAnsi="Times New Roman" w:cs="Times New Roman"/>
          <w:sz w:val="24"/>
          <w:szCs w:val="24"/>
        </w:rPr>
      </w:pPr>
      <w:r w:rsidRPr="00AF71FC">
        <w:rPr>
          <w:rFonts w:ascii="Times New Roman" w:hAnsi="Times New Roman" w:cs="Times New Roman"/>
          <w:sz w:val="24"/>
          <w:szCs w:val="24"/>
        </w:rPr>
        <w:t>Принятие решения об отнесении земельных участков к категории низкого риска не требуется</w:t>
      </w:r>
      <w:proofErr w:type="gramStart"/>
      <w:r w:rsidRPr="00AF71FC">
        <w:rPr>
          <w:rFonts w:ascii="Times New Roman" w:hAnsi="Times New Roman" w:cs="Times New Roman"/>
          <w:sz w:val="24"/>
          <w:szCs w:val="24"/>
        </w:rPr>
        <w:t>.</w:t>
      </w:r>
      <w:r>
        <w:rPr>
          <w:rFonts w:ascii="Times New Roman" w:hAnsi="Times New Roman" w:cs="Times New Roman"/>
          <w:sz w:val="24"/>
          <w:szCs w:val="24"/>
        </w:rPr>
        <w:t>»</w:t>
      </w:r>
      <w:proofErr w:type="gramEnd"/>
    </w:p>
    <w:p w:rsidR="008A5CED" w:rsidRDefault="003F104F" w:rsidP="008A5CED">
      <w:pPr>
        <w:pStyle w:val="ConsPlusNormal"/>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Пункт 2.5 Положения изложить в новой редакции:</w:t>
      </w:r>
    </w:p>
    <w:p w:rsidR="003F104F" w:rsidRPr="00AF71FC" w:rsidRDefault="003F104F" w:rsidP="003F10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E30655">
        <w:rPr>
          <w:rFonts w:ascii="Times New Roman" w:hAnsi="Times New Roman" w:cs="Times New Roman"/>
          <w:sz w:val="24"/>
          <w:szCs w:val="24"/>
        </w:rPr>
        <w:t xml:space="preserve">2.5. </w:t>
      </w:r>
      <w:proofErr w:type="gramStart"/>
      <w:r w:rsidRPr="00E30655">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w:t>
      </w:r>
      <w:r>
        <w:rPr>
          <w:rFonts w:ascii="Times New Roman" w:hAnsi="Times New Roman" w:cs="Times New Roman"/>
          <w:sz w:val="24"/>
          <w:szCs w:val="24"/>
        </w:rPr>
        <w:t xml:space="preserve"> в соответствии с требованиями пункта 2.4</w:t>
      </w:r>
      <w:proofErr w:type="gramEnd"/>
      <w:r>
        <w:rPr>
          <w:rFonts w:ascii="Times New Roman" w:hAnsi="Times New Roman" w:cs="Times New Roman"/>
          <w:sz w:val="24"/>
          <w:szCs w:val="24"/>
        </w:rPr>
        <w:t xml:space="preserve"> настоящего положения.</w:t>
      </w:r>
    </w:p>
    <w:p w:rsidR="003F104F" w:rsidRPr="00E30655" w:rsidRDefault="003F104F" w:rsidP="003F104F">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roofErr w:type="gramStart"/>
      <w:r w:rsidRPr="00E30655">
        <w:rPr>
          <w:rFonts w:ascii="Times New Roman" w:hAnsi="Times New Roman" w:cs="Times New Roman"/>
          <w:sz w:val="24"/>
          <w:szCs w:val="24"/>
        </w:rPr>
        <w:t>.</w:t>
      </w:r>
      <w:r>
        <w:rPr>
          <w:rFonts w:ascii="Times New Roman" w:hAnsi="Times New Roman" w:cs="Times New Roman"/>
          <w:sz w:val="24"/>
          <w:szCs w:val="24"/>
        </w:rPr>
        <w:t>»</w:t>
      </w:r>
      <w:proofErr w:type="gramEnd"/>
    </w:p>
    <w:p w:rsidR="008A5CED" w:rsidRDefault="008A5CED" w:rsidP="008A5CED">
      <w:pPr>
        <w:pStyle w:val="aff5"/>
        <w:ind w:left="0"/>
        <w:jc w:val="both"/>
      </w:pPr>
    </w:p>
    <w:p w:rsidR="004E6C13" w:rsidRDefault="003F104F" w:rsidP="003F104F">
      <w:pPr>
        <w:pStyle w:val="aff5"/>
        <w:numPr>
          <w:ilvl w:val="1"/>
          <w:numId w:val="2"/>
        </w:numPr>
      </w:pPr>
      <w:r>
        <w:t xml:space="preserve"> </w:t>
      </w:r>
      <w:r w:rsidR="000A56B2">
        <w:t xml:space="preserve">В абзаце 3 пункта 4.19 Положения слова «до 31 декабря 2023 года» </w:t>
      </w:r>
      <w:proofErr w:type="gramStart"/>
      <w:r w:rsidR="000A56B2">
        <w:t>заменить на слова</w:t>
      </w:r>
      <w:proofErr w:type="gramEnd"/>
      <w:r w:rsidR="000A56B2">
        <w:t xml:space="preserve"> «до 31 декабря 2025 года»</w:t>
      </w:r>
    </w:p>
    <w:p w:rsidR="00942BD9" w:rsidRDefault="003F104F" w:rsidP="00942BD9">
      <w:pPr>
        <w:pStyle w:val="aff5"/>
        <w:numPr>
          <w:ilvl w:val="1"/>
          <w:numId w:val="2"/>
        </w:numPr>
      </w:pPr>
      <w:r>
        <w:t xml:space="preserve"> </w:t>
      </w:r>
      <w:r w:rsidR="004E6C13">
        <w:t xml:space="preserve">В абзаце 1 пункта 4.13 Положения слова «контролируемого лица либо его представителя» </w:t>
      </w:r>
      <w:proofErr w:type="gramStart"/>
      <w:r w:rsidR="004E6C13">
        <w:t>заменить на слова</w:t>
      </w:r>
      <w:proofErr w:type="gramEnd"/>
      <w:r w:rsidR="004E6C13">
        <w:t xml:space="preserve"> «индивидуального предпринимателя, гражданина, являющихся</w:t>
      </w:r>
      <w:r w:rsidR="00644DB2">
        <w:t xml:space="preserve"> контролируемыми лицами, либо их представителей»</w:t>
      </w:r>
    </w:p>
    <w:p w:rsidR="00155E83" w:rsidRDefault="00155E83" w:rsidP="00155E83">
      <w:pPr>
        <w:pStyle w:val="aff5"/>
        <w:ind w:left="0"/>
      </w:pPr>
    </w:p>
    <w:p w:rsidR="00942BD9" w:rsidRDefault="00942BD9" w:rsidP="00942BD9">
      <w:pPr>
        <w:pStyle w:val="aff5"/>
        <w:numPr>
          <w:ilvl w:val="0"/>
          <w:numId w:val="2"/>
        </w:numPr>
      </w:pPr>
      <w:r w:rsidRPr="007F5FD4">
        <w:t xml:space="preserve">Опубликовать настоящее решение Думы </w:t>
      </w:r>
      <w:r>
        <w:t>Аносовского</w:t>
      </w:r>
      <w:r w:rsidRPr="007F5FD4">
        <w:t xml:space="preserve"> муниципального образования  в информацион</w:t>
      </w:r>
      <w:r>
        <w:t>ном муниципальном вестнике «Аносовские вести» администрации Аносовского</w:t>
      </w:r>
      <w:r w:rsidRPr="007F5FD4">
        <w:t xml:space="preserve"> сельского поселения и разместить на официальном сай</w:t>
      </w:r>
      <w:r>
        <w:t>те администрации Аносовского</w:t>
      </w:r>
      <w:r w:rsidRPr="007F5FD4">
        <w:t xml:space="preserve"> сельского поселения в информационно-телекоммуникационной сети «Интернет»</w:t>
      </w:r>
      <w:r>
        <w:t>.</w:t>
      </w:r>
    </w:p>
    <w:p w:rsidR="008A5CED" w:rsidRDefault="008A5CED" w:rsidP="003F104F">
      <w:pPr>
        <w:ind w:left="-720"/>
      </w:pPr>
      <w:r>
        <w:t xml:space="preserve">   </w:t>
      </w:r>
    </w:p>
    <w:p w:rsidR="00F37F15" w:rsidRDefault="00F37F15" w:rsidP="00942BD9">
      <w:pPr>
        <w:pStyle w:val="aff5"/>
        <w:numPr>
          <w:ilvl w:val="0"/>
          <w:numId w:val="2"/>
        </w:numPr>
        <w:jc w:val="both"/>
      </w:pPr>
      <w:r w:rsidRPr="00FD521C">
        <w:t>Настоящее Решение вступает в силу со дня его официального опубликования.</w:t>
      </w:r>
    </w:p>
    <w:p w:rsidR="003D1738" w:rsidRPr="00E30655" w:rsidRDefault="003D1738" w:rsidP="009E0892">
      <w:pPr>
        <w:suppressAutoHyphens/>
        <w:autoSpaceDE w:val="0"/>
        <w:autoSpaceDN w:val="0"/>
        <w:adjustRightInd w:val="0"/>
        <w:ind w:firstLine="709"/>
        <w:contextualSpacing/>
        <w:jc w:val="both"/>
        <w:rPr>
          <w:kern w:val="2"/>
        </w:rPr>
      </w:pPr>
    </w:p>
    <w:p w:rsidR="003D1738" w:rsidRDefault="003D1738" w:rsidP="009E0892">
      <w:pPr>
        <w:suppressAutoHyphens/>
        <w:autoSpaceDE w:val="0"/>
        <w:autoSpaceDN w:val="0"/>
        <w:adjustRightInd w:val="0"/>
        <w:rPr>
          <w:kern w:val="2"/>
          <w:lang w:eastAsia="en-US"/>
        </w:rPr>
      </w:pPr>
      <w:bookmarkStart w:id="0" w:name="Par50"/>
      <w:bookmarkEnd w:id="0"/>
    </w:p>
    <w:p w:rsidR="003D6B7C" w:rsidRDefault="003D6B7C" w:rsidP="009E0892">
      <w:pPr>
        <w:suppressAutoHyphens/>
        <w:autoSpaceDE w:val="0"/>
        <w:autoSpaceDN w:val="0"/>
        <w:adjustRightInd w:val="0"/>
        <w:rPr>
          <w:kern w:val="2"/>
          <w:lang w:eastAsia="en-US"/>
        </w:rPr>
      </w:pPr>
    </w:p>
    <w:p w:rsidR="003D6B7C" w:rsidRDefault="003D6B7C" w:rsidP="009E0892">
      <w:pPr>
        <w:suppressAutoHyphens/>
        <w:autoSpaceDE w:val="0"/>
        <w:autoSpaceDN w:val="0"/>
        <w:adjustRightInd w:val="0"/>
        <w:rPr>
          <w:kern w:val="2"/>
          <w:lang w:eastAsia="en-US"/>
        </w:rPr>
      </w:pPr>
    </w:p>
    <w:p w:rsidR="003D6B7C" w:rsidRDefault="00EB79A6" w:rsidP="009E0892">
      <w:pPr>
        <w:suppressAutoHyphens/>
        <w:autoSpaceDE w:val="0"/>
        <w:autoSpaceDN w:val="0"/>
        <w:adjustRightInd w:val="0"/>
        <w:rPr>
          <w:kern w:val="2"/>
          <w:lang w:eastAsia="en-US"/>
        </w:rPr>
      </w:pPr>
      <w:r>
        <w:rPr>
          <w:kern w:val="2"/>
          <w:lang w:eastAsia="en-US"/>
        </w:rPr>
        <w:t>Председатель Думы,</w:t>
      </w:r>
    </w:p>
    <w:p w:rsidR="003D6B7C" w:rsidRDefault="003D6B7C" w:rsidP="009E0892">
      <w:pPr>
        <w:suppressAutoHyphens/>
        <w:autoSpaceDE w:val="0"/>
        <w:autoSpaceDN w:val="0"/>
        <w:adjustRightInd w:val="0"/>
        <w:rPr>
          <w:kern w:val="2"/>
          <w:lang w:eastAsia="en-US"/>
        </w:rPr>
      </w:pPr>
      <w:r>
        <w:rPr>
          <w:kern w:val="2"/>
          <w:lang w:eastAsia="en-US"/>
        </w:rPr>
        <w:t>Глава Аносовского</w:t>
      </w:r>
    </w:p>
    <w:p w:rsidR="003D6B7C" w:rsidRPr="00E30655" w:rsidRDefault="003D6B7C" w:rsidP="009E0892">
      <w:pPr>
        <w:suppressAutoHyphens/>
        <w:autoSpaceDE w:val="0"/>
        <w:autoSpaceDN w:val="0"/>
        <w:adjustRightInd w:val="0"/>
        <w:rPr>
          <w:kern w:val="2"/>
          <w:lang w:eastAsia="en-US"/>
        </w:rPr>
        <w:sectPr w:rsidR="003D6B7C" w:rsidRPr="00E30655" w:rsidSect="00482FAF">
          <w:headerReference w:type="default" r:id="rId8"/>
          <w:footerReference w:type="default" r:id="rId9"/>
          <w:pgSz w:w="11906" w:h="16838"/>
          <w:pgMar w:top="1134" w:right="851" w:bottom="1134" w:left="1701" w:header="709" w:footer="709" w:gutter="0"/>
          <w:pgNumType w:start="1"/>
          <w:cols w:space="708"/>
          <w:titlePg/>
          <w:docGrid w:linePitch="360"/>
        </w:sectPr>
      </w:pPr>
      <w:r>
        <w:rPr>
          <w:kern w:val="2"/>
          <w:lang w:eastAsia="en-US"/>
        </w:rPr>
        <w:t xml:space="preserve">муниципального образования                                                                         </w:t>
      </w:r>
      <w:r w:rsidR="000B14C6">
        <w:rPr>
          <w:kern w:val="2"/>
          <w:lang w:eastAsia="en-US"/>
        </w:rPr>
        <w:t>С.С.Качура</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5C5156" w:rsidRPr="00E30655" w:rsidTr="00482FAF">
        <w:tc>
          <w:tcPr>
            <w:tcW w:w="5070" w:type="dxa"/>
          </w:tcPr>
          <w:p w:rsidR="003D1738" w:rsidRPr="00E30655" w:rsidRDefault="003D1738" w:rsidP="009E0892">
            <w:pPr>
              <w:suppressAutoHyphens/>
              <w:autoSpaceDE w:val="0"/>
              <w:autoSpaceDN w:val="0"/>
              <w:adjustRightInd w:val="0"/>
              <w:rPr>
                <w:kern w:val="2"/>
                <w:sz w:val="24"/>
                <w:szCs w:val="24"/>
                <w:lang w:eastAsia="en-US"/>
              </w:rPr>
            </w:pPr>
          </w:p>
        </w:tc>
        <w:tc>
          <w:tcPr>
            <w:tcW w:w="4500" w:type="dxa"/>
          </w:tcPr>
          <w:p w:rsidR="003D1738" w:rsidRPr="00E30655" w:rsidRDefault="004F2624" w:rsidP="009E0892">
            <w:pPr>
              <w:suppressAutoHyphens/>
              <w:ind w:firstLine="36"/>
              <w:rPr>
                <w:kern w:val="2"/>
                <w:sz w:val="24"/>
                <w:szCs w:val="24"/>
                <w:lang w:eastAsia="en-US"/>
              </w:rPr>
            </w:pPr>
            <w:r>
              <w:rPr>
                <w:kern w:val="2"/>
                <w:sz w:val="24"/>
                <w:szCs w:val="24"/>
              </w:rPr>
              <w:t>ПРИЛОЖЕНИЕ</w:t>
            </w:r>
          </w:p>
          <w:p w:rsidR="003D1738" w:rsidRPr="00E30655" w:rsidRDefault="004F2624" w:rsidP="009E0892">
            <w:pPr>
              <w:suppressAutoHyphens/>
              <w:jc w:val="both"/>
              <w:rPr>
                <w:i/>
                <w:kern w:val="2"/>
                <w:sz w:val="24"/>
                <w:szCs w:val="24"/>
              </w:rPr>
            </w:pPr>
            <w:r>
              <w:rPr>
                <w:kern w:val="2"/>
                <w:sz w:val="24"/>
                <w:szCs w:val="24"/>
              </w:rPr>
              <w:t xml:space="preserve">к </w:t>
            </w:r>
            <w:r w:rsidR="003D1738" w:rsidRPr="00E30655">
              <w:rPr>
                <w:kern w:val="2"/>
                <w:sz w:val="24"/>
                <w:szCs w:val="24"/>
              </w:rPr>
              <w:t>решени</w:t>
            </w:r>
            <w:r>
              <w:rPr>
                <w:kern w:val="2"/>
                <w:sz w:val="24"/>
                <w:szCs w:val="24"/>
              </w:rPr>
              <w:t>ю</w:t>
            </w:r>
            <w:r w:rsidR="003D1738" w:rsidRPr="00E30655">
              <w:rPr>
                <w:kern w:val="2"/>
                <w:sz w:val="24"/>
                <w:szCs w:val="24"/>
              </w:rPr>
              <w:t xml:space="preserve"> </w:t>
            </w:r>
            <w:r w:rsidR="003D6B7C">
              <w:rPr>
                <w:kern w:val="2"/>
                <w:sz w:val="24"/>
                <w:szCs w:val="24"/>
              </w:rPr>
              <w:t>Думы Аносовского муниципального образования</w:t>
            </w:r>
          </w:p>
          <w:p w:rsidR="003D1738" w:rsidRDefault="00C54A47" w:rsidP="009E0892">
            <w:pPr>
              <w:suppressAutoHyphens/>
              <w:autoSpaceDE w:val="0"/>
              <w:autoSpaceDN w:val="0"/>
              <w:adjustRightInd w:val="0"/>
              <w:rPr>
                <w:kern w:val="2"/>
                <w:sz w:val="24"/>
                <w:szCs w:val="24"/>
              </w:rPr>
            </w:pPr>
            <w:r>
              <w:rPr>
                <w:kern w:val="2"/>
                <w:sz w:val="24"/>
                <w:szCs w:val="24"/>
              </w:rPr>
              <w:t>от «</w:t>
            </w:r>
            <w:r w:rsidR="007C5A15">
              <w:rPr>
                <w:kern w:val="2"/>
                <w:sz w:val="24"/>
                <w:szCs w:val="24"/>
              </w:rPr>
              <w:t>06</w:t>
            </w:r>
            <w:r>
              <w:rPr>
                <w:kern w:val="2"/>
                <w:sz w:val="24"/>
                <w:szCs w:val="24"/>
              </w:rPr>
              <w:t xml:space="preserve">» </w:t>
            </w:r>
            <w:r w:rsidR="004F2624">
              <w:rPr>
                <w:kern w:val="2"/>
                <w:sz w:val="24"/>
                <w:szCs w:val="24"/>
              </w:rPr>
              <w:t>июня</w:t>
            </w:r>
            <w:r>
              <w:rPr>
                <w:kern w:val="2"/>
                <w:sz w:val="24"/>
                <w:szCs w:val="24"/>
              </w:rPr>
              <w:t xml:space="preserve">  202</w:t>
            </w:r>
            <w:r w:rsidR="004F2624">
              <w:rPr>
                <w:kern w:val="2"/>
                <w:sz w:val="24"/>
                <w:szCs w:val="24"/>
              </w:rPr>
              <w:t>4</w:t>
            </w:r>
            <w:r w:rsidR="003D1738" w:rsidRPr="00E30655">
              <w:rPr>
                <w:kern w:val="2"/>
                <w:sz w:val="24"/>
                <w:szCs w:val="24"/>
              </w:rPr>
              <w:t xml:space="preserve"> г. № </w:t>
            </w:r>
            <w:r w:rsidR="00332819">
              <w:rPr>
                <w:kern w:val="2"/>
                <w:sz w:val="24"/>
                <w:szCs w:val="24"/>
              </w:rPr>
              <w:t>30/1 - ДП</w:t>
            </w:r>
          </w:p>
          <w:p w:rsidR="00AA2597" w:rsidRPr="00AA2597" w:rsidRDefault="00AA2597" w:rsidP="009E0892">
            <w:pPr>
              <w:suppressAutoHyphens/>
              <w:autoSpaceDE w:val="0"/>
              <w:autoSpaceDN w:val="0"/>
              <w:adjustRightInd w:val="0"/>
              <w:rPr>
                <w:kern w:val="2"/>
                <w:sz w:val="24"/>
                <w:szCs w:val="24"/>
                <w:lang w:eastAsia="en-US"/>
              </w:rPr>
            </w:pPr>
          </w:p>
        </w:tc>
      </w:tr>
    </w:tbl>
    <w:p w:rsidR="003D1738" w:rsidRPr="00E30655" w:rsidRDefault="003D1738" w:rsidP="009E0892">
      <w:pPr>
        <w:shd w:val="clear" w:color="auto" w:fill="FFFFFF"/>
        <w:ind w:firstLine="567"/>
        <w:rPr>
          <w:b/>
        </w:rPr>
      </w:pPr>
    </w:p>
    <w:p w:rsidR="003D1738" w:rsidRPr="00E30655" w:rsidRDefault="003D1738" w:rsidP="009E0892">
      <w:pPr>
        <w:rPr>
          <w:b/>
        </w:rPr>
      </w:pPr>
    </w:p>
    <w:p w:rsidR="003D1738" w:rsidRPr="00E30655" w:rsidRDefault="003D1738" w:rsidP="009E0892">
      <w:pPr>
        <w:ind w:firstLine="567"/>
        <w:jc w:val="right"/>
      </w:pPr>
    </w:p>
    <w:p w:rsidR="003D1738" w:rsidRPr="003D6B7C" w:rsidRDefault="003D1738" w:rsidP="009E0892">
      <w:pPr>
        <w:jc w:val="center"/>
        <w:rPr>
          <w:bCs/>
          <w:sz w:val="32"/>
          <w:szCs w:val="32"/>
        </w:rPr>
      </w:pPr>
      <w:r w:rsidRPr="003D6B7C">
        <w:rPr>
          <w:bCs/>
          <w:sz w:val="32"/>
          <w:szCs w:val="32"/>
        </w:rPr>
        <w:t>Положение</w:t>
      </w:r>
    </w:p>
    <w:p w:rsidR="00F27681" w:rsidRPr="003D6B7C" w:rsidRDefault="003D1738" w:rsidP="009E0892">
      <w:pPr>
        <w:jc w:val="center"/>
        <w:rPr>
          <w:bCs/>
          <w:sz w:val="32"/>
          <w:szCs w:val="32"/>
        </w:rPr>
      </w:pPr>
      <w:r w:rsidRPr="003D6B7C">
        <w:rPr>
          <w:bCs/>
          <w:sz w:val="32"/>
          <w:szCs w:val="32"/>
        </w:rPr>
        <w:t xml:space="preserve">о муниципальном </w:t>
      </w:r>
      <w:r w:rsidR="009E0892" w:rsidRPr="003D6B7C">
        <w:rPr>
          <w:bCs/>
          <w:sz w:val="32"/>
          <w:szCs w:val="32"/>
        </w:rPr>
        <w:t xml:space="preserve">земельном </w:t>
      </w:r>
      <w:r w:rsidRPr="003D6B7C">
        <w:rPr>
          <w:bCs/>
          <w:sz w:val="32"/>
          <w:szCs w:val="32"/>
        </w:rPr>
        <w:t xml:space="preserve">контроле </w:t>
      </w:r>
      <w:proofErr w:type="gramStart"/>
      <w:r w:rsidRPr="003D6B7C">
        <w:rPr>
          <w:bCs/>
          <w:sz w:val="32"/>
          <w:szCs w:val="32"/>
        </w:rPr>
        <w:t>в</w:t>
      </w:r>
      <w:proofErr w:type="gramEnd"/>
    </w:p>
    <w:p w:rsidR="003D1738" w:rsidRPr="003D6B7C" w:rsidRDefault="003D6B7C" w:rsidP="003D6B7C">
      <w:pPr>
        <w:jc w:val="center"/>
        <w:rPr>
          <w:bCs/>
          <w:i/>
          <w:sz w:val="32"/>
          <w:szCs w:val="32"/>
        </w:rPr>
      </w:pPr>
      <w:proofErr w:type="spellStart"/>
      <w:r>
        <w:rPr>
          <w:bCs/>
          <w:sz w:val="32"/>
          <w:szCs w:val="32"/>
        </w:rPr>
        <w:t>Аносовском</w:t>
      </w:r>
      <w:proofErr w:type="spellEnd"/>
      <w:r>
        <w:rPr>
          <w:bCs/>
          <w:sz w:val="32"/>
          <w:szCs w:val="32"/>
        </w:rPr>
        <w:t xml:space="preserve"> </w:t>
      </w:r>
      <w:r w:rsidR="003D1738" w:rsidRPr="003D6B7C">
        <w:rPr>
          <w:bCs/>
          <w:sz w:val="32"/>
          <w:szCs w:val="32"/>
        </w:rPr>
        <w:t xml:space="preserve">муниципальном </w:t>
      </w:r>
      <w:proofErr w:type="gramStart"/>
      <w:r w:rsidR="003D1738" w:rsidRPr="003D6B7C">
        <w:rPr>
          <w:bCs/>
          <w:sz w:val="32"/>
          <w:szCs w:val="32"/>
        </w:rPr>
        <w:t>образовании</w:t>
      </w:r>
      <w:proofErr w:type="gramEnd"/>
      <w:r w:rsidR="003D1738" w:rsidRPr="003D6B7C">
        <w:rPr>
          <w:bCs/>
          <w:sz w:val="32"/>
          <w:szCs w:val="32"/>
        </w:rPr>
        <w:t xml:space="preserve"> </w:t>
      </w:r>
    </w:p>
    <w:p w:rsidR="00755710" w:rsidRPr="003D6B7C" w:rsidRDefault="00755710" w:rsidP="009E0892">
      <w:pPr>
        <w:ind w:firstLine="567"/>
        <w:jc w:val="right"/>
        <w:rPr>
          <w:sz w:val="32"/>
          <w:szCs w:val="32"/>
        </w:rPr>
      </w:pPr>
    </w:p>
    <w:p w:rsidR="00755710" w:rsidRPr="00E30655" w:rsidRDefault="00755710" w:rsidP="009E0892">
      <w:pPr>
        <w:ind w:firstLine="567"/>
        <w:jc w:val="right"/>
      </w:pPr>
    </w:p>
    <w:p w:rsidR="00755710" w:rsidRPr="003D6B7C" w:rsidRDefault="00957296" w:rsidP="009E0892">
      <w:pPr>
        <w:pStyle w:val="ConsPlusNormal"/>
        <w:ind w:firstLine="0"/>
        <w:jc w:val="center"/>
        <w:rPr>
          <w:rFonts w:ascii="Times New Roman" w:hAnsi="Times New Roman" w:cs="Times New Roman"/>
          <w:bCs/>
          <w:sz w:val="28"/>
          <w:szCs w:val="28"/>
        </w:rPr>
      </w:pPr>
      <w:r w:rsidRPr="003D6B7C">
        <w:rPr>
          <w:rFonts w:ascii="Times New Roman" w:hAnsi="Times New Roman" w:cs="Times New Roman"/>
          <w:bCs/>
          <w:sz w:val="28"/>
          <w:szCs w:val="28"/>
        </w:rPr>
        <w:t xml:space="preserve">Раздел </w:t>
      </w:r>
      <w:r w:rsidR="00755710" w:rsidRPr="003D6B7C">
        <w:rPr>
          <w:rFonts w:ascii="Times New Roman" w:hAnsi="Times New Roman" w:cs="Times New Roman"/>
          <w:bCs/>
          <w:sz w:val="28"/>
          <w:szCs w:val="28"/>
        </w:rPr>
        <w:t>1. Общие положения</w:t>
      </w:r>
    </w:p>
    <w:p w:rsidR="00957296" w:rsidRPr="00E30655" w:rsidRDefault="00957296" w:rsidP="009E0892">
      <w:pPr>
        <w:pStyle w:val="ConsPlusNormal"/>
        <w:ind w:firstLine="0"/>
        <w:jc w:val="center"/>
        <w:rPr>
          <w:rFonts w:ascii="Times New Roman" w:hAnsi="Times New Roman" w:cs="Times New Roman"/>
          <w:b/>
          <w:bCs/>
          <w:sz w:val="24"/>
          <w:szCs w:val="24"/>
        </w:rPr>
      </w:pPr>
    </w:p>
    <w:p w:rsidR="009E0892"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1.1. Настоящее Положение устанавливает порядок осуществления муниципального земельного контроля в границах</w:t>
      </w:r>
      <w:r w:rsidR="009E0892" w:rsidRPr="00E30655">
        <w:rPr>
          <w:rFonts w:ascii="Times New Roman" w:hAnsi="Times New Roman" w:cs="Times New Roman"/>
          <w:sz w:val="24"/>
          <w:szCs w:val="24"/>
        </w:rPr>
        <w:t xml:space="preserve"> </w:t>
      </w:r>
      <w:r w:rsidR="003D6B7C">
        <w:rPr>
          <w:rFonts w:ascii="Times New Roman" w:hAnsi="Times New Roman" w:cs="Times New Roman"/>
          <w:sz w:val="24"/>
          <w:szCs w:val="24"/>
        </w:rPr>
        <w:t xml:space="preserve">Аносовского </w:t>
      </w:r>
      <w:r w:rsidR="009E0892" w:rsidRPr="00E30655">
        <w:rPr>
          <w:rFonts w:ascii="Times New Roman" w:hAnsi="Times New Roman" w:cs="Times New Roman"/>
          <w:sz w:val="24"/>
          <w:szCs w:val="24"/>
        </w:rPr>
        <w:t>муниципального образования (далее – муниципальный земельный контроль).</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E30655" w:rsidRDefault="00755710" w:rsidP="009E0892">
      <w:pPr>
        <w:pStyle w:val="ConsPlusNormal"/>
        <w:ind w:firstLine="709"/>
        <w:jc w:val="both"/>
        <w:rPr>
          <w:rFonts w:ascii="Times New Roman" w:hAnsi="Times New Roman" w:cs="Times New Roman"/>
          <w:i/>
          <w:sz w:val="24"/>
          <w:szCs w:val="24"/>
        </w:rPr>
      </w:pPr>
      <w:r w:rsidRPr="00E30655">
        <w:rPr>
          <w:rFonts w:ascii="Times New Roman" w:hAnsi="Times New Roman" w:cs="Times New Roman"/>
          <w:sz w:val="24"/>
          <w:szCs w:val="24"/>
        </w:rPr>
        <w:t>Объектами земельных отношений являются земли, земельные участки или части земельных участков в границах</w:t>
      </w:r>
      <w:r w:rsidR="00957296" w:rsidRPr="00E30655">
        <w:rPr>
          <w:rFonts w:ascii="Times New Roman" w:hAnsi="Times New Roman" w:cs="Times New Roman"/>
          <w:sz w:val="24"/>
          <w:szCs w:val="24"/>
        </w:rPr>
        <w:t xml:space="preserve"> </w:t>
      </w:r>
      <w:r w:rsidR="003D6B7C">
        <w:rPr>
          <w:rFonts w:ascii="Times New Roman" w:hAnsi="Times New Roman" w:cs="Times New Roman"/>
          <w:sz w:val="24"/>
          <w:szCs w:val="24"/>
        </w:rPr>
        <w:t xml:space="preserve">Аносовского </w:t>
      </w:r>
      <w:r w:rsidR="00957296" w:rsidRPr="00E30655">
        <w:rPr>
          <w:rFonts w:ascii="Times New Roman" w:hAnsi="Times New Roman" w:cs="Times New Roman"/>
          <w:sz w:val="24"/>
          <w:szCs w:val="24"/>
        </w:rPr>
        <w:t>муниципального образования</w:t>
      </w:r>
      <w:r w:rsidR="00957296" w:rsidRPr="00E30655">
        <w:rPr>
          <w:rFonts w:ascii="Times New Roman" w:hAnsi="Times New Roman" w:cs="Times New Roman"/>
          <w:i/>
          <w:sz w:val="24"/>
          <w:szCs w:val="24"/>
        </w:rPr>
        <w:t>.</w:t>
      </w:r>
    </w:p>
    <w:p w:rsidR="00957296" w:rsidRPr="00E30655" w:rsidRDefault="00EC3310" w:rsidP="00957296">
      <w:pPr>
        <w:ind w:firstLine="709"/>
        <w:contextualSpacing/>
        <w:jc w:val="both"/>
      </w:pPr>
      <w:r w:rsidRPr="00E30655">
        <w:t>1.</w:t>
      </w:r>
      <w:r w:rsidR="00957296" w:rsidRPr="00E30655">
        <w:t xml:space="preserve">3. Муниципальный земельный контроль осуществляется администрацией </w:t>
      </w:r>
      <w:r w:rsidR="003D6B7C">
        <w:t xml:space="preserve">Аносовского </w:t>
      </w:r>
      <w:r w:rsidR="00957296" w:rsidRPr="00E30655">
        <w:t>муниципального образования  (далее – администрация).</w:t>
      </w:r>
    </w:p>
    <w:p w:rsidR="00957296" w:rsidRPr="00E30655" w:rsidRDefault="00957296" w:rsidP="009E0892">
      <w:pPr>
        <w:ind w:firstLine="709"/>
        <w:contextualSpacing/>
        <w:jc w:val="both"/>
      </w:pPr>
      <w:r w:rsidRPr="00E30655">
        <w:t>1.4. Должностными лицами администрации, уполномоченными на осуществление муниципального земельного контроля,</w:t>
      </w:r>
      <w:r w:rsidR="005F7E86">
        <w:t xml:space="preserve"> являются специалисты администрации Аносовского муниципального образования</w:t>
      </w:r>
      <w:r w:rsidRPr="00E30655">
        <w:t xml:space="preserve"> (далее – должностные лица)</w:t>
      </w:r>
      <w:r w:rsidRPr="00E30655">
        <w:rPr>
          <w:i/>
          <w:iCs/>
        </w:rPr>
        <w:t>.</w:t>
      </w:r>
    </w:p>
    <w:p w:rsidR="00957296" w:rsidRPr="00E30655" w:rsidRDefault="00957296" w:rsidP="00957296">
      <w:pPr>
        <w:ind w:firstLine="709"/>
        <w:contextualSpacing/>
        <w:jc w:val="both"/>
      </w:pPr>
      <w:r w:rsidRPr="00E30655">
        <w:t xml:space="preserve">Должностные лица при осуществлении муниципального земельного контроля имеют права, </w:t>
      </w:r>
      <w:proofErr w:type="gramStart"/>
      <w:r w:rsidRPr="00E30655">
        <w:t>несут обязанности</w:t>
      </w:r>
      <w:proofErr w:type="gramEnd"/>
      <w:r w:rsidRPr="00E30655">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E30655" w:rsidRDefault="00957296" w:rsidP="00957296">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30655">
        <w:rPr>
          <w:rStyle w:val="a5"/>
          <w:rFonts w:ascii="Times New Roman" w:hAnsi="Times New Roman" w:cs="Times New Roman"/>
          <w:color w:val="auto"/>
          <w:sz w:val="24"/>
          <w:szCs w:val="24"/>
          <w:u w:val="none"/>
        </w:rPr>
        <w:t>закона</w:t>
      </w:r>
      <w:r w:rsidRPr="00E30655">
        <w:rPr>
          <w:rFonts w:ascii="Times New Roman" w:hAnsi="Times New Roman" w:cs="Times New Roman"/>
          <w:sz w:val="24"/>
          <w:szCs w:val="24"/>
        </w:rPr>
        <w:t xml:space="preserve"> № 248-ФЗ, Земельного кодекса Российской Федерации, Федерального </w:t>
      </w:r>
      <w:r w:rsidRPr="00E30655">
        <w:rPr>
          <w:rStyle w:val="a5"/>
          <w:rFonts w:ascii="Times New Roman" w:hAnsi="Times New Roman" w:cs="Times New Roman"/>
          <w:color w:val="auto"/>
          <w:sz w:val="24"/>
          <w:szCs w:val="24"/>
          <w:u w:val="none"/>
        </w:rPr>
        <w:t>закона</w:t>
      </w:r>
      <w:r w:rsidRPr="00E30655">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755710" w:rsidRPr="00E30655" w:rsidRDefault="00755710" w:rsidP="009E0892">
      <w:pPr>
        <w:pStyle w:val="ConsPlusNormal"/>
        <w:ind w:firstLine="709"/>
        <w:jc w:val="both"/>
        <w:rPr>
          <w:rFonts w:ascii="Times New Roman" w:hAnsi="Times New Roman" w:cs="Times New Roman"/>
          <w:sz w:val="24"/>
          <w:szCs w:val="24"/>
        </w:rPr>
      </w:pPr>
      <w:bookmarkStart w:id="1" w:name="Par61"/>
      <w:bookmarkEnd w:id="1"/>
      <w:r w:rsidRPr="00E30655">
        <w:rPr>
          <w:rFonts w:ascii="Times New Roman" w:hAnsi="Times New Roman" w:cs="Times New Roman"/>
          <w:sz w:val="24"/>
          <w:szCs w:val="24"/>
        </w:rPr>
        <w:t xml:space="preserve">1.6. Администрация осуществляет муниципальный земельный </w:t>
      </w:r>
      <w:proofErr w:type="gramStart"/>
      <w:r w:rsidRPr="00E30655">
        <w:rPr>
          <w:rFonts w:ascii="Times New Roman" w:hAnsi="Times New Roman" w:cs="Times New Roman"/>
          <w:sz w:val="24"/>
          <w:szCs w:val="24"/>
        </w:rPr>
        <w:t>контроль за</w:t>
      </w:r>
      <w:proofErr w:type="gramEnd"/>
      <w:r w:rsidRPr="00E30655">
        <w:rPr>
          <w:rFonts w:ascii="Times New Roman" w:hAnsi="Times New Roman" w:cs="Times New Roman"/>
          <w:sz w:val="24"/>
          <w:szCs w:val="24"/>
        </w:rPr>
        <w:t xml:space="preserve"> соблюдением:</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Полномочия, указанные в настоящем пункте, осуществляются администрацией в отношении всех категорий земель.</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bCs/>
          <w:sz w:val="24"/>
          <w:szCs w:val="24"/>
        </w:rPr>
        <w:t>1.7.</w:t>
      </w:r>
      <w:r w:rsidRPr="00E30655">
        <w:rPr>
          <w:rFonts w:ascii="Times New Roman" w:hAnsi="Times New Roman" w:cs="Times New Roman"/>
          <w:sz w:val="24"/>
          <w:szCs w:val="24"/>
        </w:rPr>
        <w:t xml:space="preserve"> Администрацией в рамках осуществления муниципального земельного контроля обеспечивается учет объектов</w:t>
      </w:r>
      <w:r w:rsidRPr="00E30655">
        <w:rPr>
          <w:rFonts w:ascii="Times New Roman" w:hAnsi="Times New Roman" w:cs="Times New Roman"/>
          <w:bCs/>
          <w:sz w:val="24"/>
          <w:szCs w:val="24"/>
        </w:rPr>
        <w:t xml:space="preserve"> муниципального земельного</w:t>
      </w:r>
      <w:r w:rsidRPr="00E30655">
        <w:rPr>
          <w:rFonts w:ascii="Times New Roman" w:hAnsi="Times New Roman" w:cs="Times New Roman"/>
          <w:sz w:val="24"/>
          <w:szCs w:val="24"/>
        </w:rPr>
        <w:t xml:space="preserve"> контроля.</w:t>
      </w:r>
    </w:p>
    <w:p w:rsidR="00755710" w:rsidRPr="00E30655" w:rsidRDefault="00755710" w:rsidP="009E0892">
      <w:pPr>
        <w:pStyle w:val="ConsPlusNormal"/>
        <w:ind w:firstLine="0"/>
        <w:jc w:val="center"/>
        <w:rPr>
          <w:rFonts w:ascii="Times New Roman" w:hAnsi="Times New Roman" w:cs="Times New Roman"/>
          <w:sz w:val="24"/>
          <w:szCs w:val="24"/>
        </w:rPr>
      </w:pPr>
    </w:p>
    <w:p w:rsidR="00B367F5" w:rsidRPr="003D6B7C" w:rsidRDefault="00B367F5" w:rsidP="009E0892">
      <w:pPr>
        <w:pStyle w:val="ConsPlusNormal"/>
        <w:ind w:firstLine="0"/>
        <w:jc w:val="center"/>
        <w:rPr>
          <w:rFonts w:ascii="Times New Roman" w:hAnsi="Times New Roman" w:cs="Times New Roman"/>
          <w:bCs/>
          <w:sz w:val="28"/>
          <w:szCs w:val="28"/>
        </w:rPr>
      </w:pPr>
      <w:r w:rsidRPr="003D6B7C">
        <w:rPr>
          <w:rFonts w:ascii="Times New Roman" w:hAnsi="Times New Roman" w:cs="Times New Roman"/>
          <w:bCs/>
          <w:sz w:val="28"/>
          <w:szCs w:val="28"/>
        </w:rPr>
        <w:t xml:space="preserve">Раздел </w:t>
      </w:r>
      <w:r w:rsidR="00755710" w:rsidRPr="003D6B7C">
        <w:rPr>
          <w:rFonts w:ascii="Times New Roman" w:hAnsi="Times New Roman" w:cs="Times New Roman"/>
          <w:bCs/>
          <w:sz w:val="28"/>
          <w:szCs w:val="28"/>
        </w:rPr>
        <w:t>2. Управление ри</w:t>
      </w:r>
      <w:r w:rsidRPr="003D6B7C">
        <w:rPr>
          <w:rFonts w:ascii="Times New Roman" w:hAnsi="Times New Roman" w:cs="Times New Roman"/>
          <w:bCs/>
          <w:sz w:val="28"/>
          <w:szCs w:val="28"/>
        </w:rPr>
        <w:t>сками причинения вреда (ущерба)</w:t>
      </w:r>
    </w:p>
    <w:p w:rsidR="00B367F5" w:rsidRPr="003D6B7C" w:rsidRDefault="00755710" w:rsidP="009E0892">
      <w:pPr>
        <w:pStyle w:val="ConsPlusNormal"/>
        <w:ind w:firstLine="0"/>
        <w:jc w:val="center"/>
        <w:rPr>
          <w:rFonts w:ascii="Times New Roman" w:hAnsi="Times New Roman" w:cs="Times New Roman"/>
          <w:bCs/>
          <w:sz w:val="28"/>
          <w:szCs w:val="28"/>
        </w:rPr>
      </w:pPr>
      <w:r w:rsidRPr="003D6B7C">
        <w:rPr>
          <w:rFonts w:ascii="Times New Roman" w:hAnsi="Times New Roman" w:cs="Times New Roman"/>
          <w:bCs/>
          <w:sz w:val="28"/>
          <w:szCs w:val="28"/>
        </w:rPr>
        <w:t>охраняемым зако</w:t>
      </w:r>
      <w:r w:rsidR="00B367F5" w:rsidRPr="003D6B7C">
        <w:rPr>
          <w:rFonts w:ascii="Times New Roman" w:hAnsi="Times New Roman" w:cs="Times New Roman"/>
          <w:bCs/>
          <w:sz w:val="28"/>
          <w:szCs w:val="28"/>
        </w:rPr>
        <w:t>ном ценностям при осуществлении</w:t>
      </w:r>
    </w:p>
    <w:p w:rsidR="00755710" w:rsidRPr="003D6B7C" w:rsidRDefault="00755710" w:rsidP="009E0892">
      <w:pPr>
        <w:pStyle w:val="ConsPlusNormal"/>
        <w:ind w:firstLine="0"/>
        <w:jc w:val="center"/>
        <w:rPr>
          <w:rFonts w:ascii="Times New Roman" w:hAnsi="Times New Roman" w:cs="Times New Roman"/>
          <w:bCs/>
          <w:sz w:val="28"/>
          <w:szCs w:val="28"/>
        </w:rPr>
      </w:pPr>
      <w:r w:rsidRPr="003D6B7C">
        <w:rPr>
          <w:rFonts w:ascii="Times New Roman" w:hAnsi="Times New Roman" w:cs="Times New Roman"/>
          <w:bCs/>
          <w:sz w:val="28"/>
          <w:szCs w:val="28"/>
        </w:rPr>
        <w:t>муниципального земельного контроля</w:t>
      </w:r>
    </w:p>
    <w:p w:rsidR="00755710" w:rsidRPr="003D6B7C" w:rsidRDefault="00755710" w:rsidP="009E0892">
      <w:pPr>
        <w:pStyle w:val="ConsPlusNormal"/>
        <w:ind w:firstLine="0"/>
        <w:jc w:val="center"/>
        <w:rPr>
          <w:rFonts w:ascii="Times New Roman" w:hAnsi="Times New Roman" w:cs="Times New Roman"/>
          <w:sz w:val="28"/>
          <w:szCs w:val="28"/>
        </w:rPr>
      </w:pP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E30655">
          <w:rPr>
            <w:rStyle w:val="a5"/>
            <w:rFonts w:ascii="Times New Roman" w:hAnsi="Times New Roman" w:cs="Times New Roman"/>
            <w:color w:val="auto"/>
            <w:sz w:val="24"/>
            <w:szCs w:val="24"/>
            <w:u w:val="none"/>
          </w:rPr>
          <w:t>законо</w:t>
        </w:r>
      </w:hyperlink>
      <w:r w:rsidRPr="00E30655">
        <w:rPr>
          <w:rFonts w:ascii="Times New Roman" w:hAnsi="Times New Roman" w:cs="Times New Roman"/>
          <w:sz w:val="24"/>
          <w:szCs w:val="24"/>
        </w:rPr>
        <w:t>м</w:t>
      </w:r>
      <w:proofErr w:type="gramEnd"/>
      <w:r w:rsidRPr="00E30655">
        <w:rPr>
          <w:rFonts w:ascii="Times New Roman" w:hAnsi="Times New Roman" w:cs="Times New Roman"/>
          <w:sz w:val="24"/>
          <w:szCs w:val="24"/>
        </w:rPr>
        <w:t xml:space="preserve"> </w:t>
      </w:r>
      <w:r w:rsidR="006034D8" w:rsidRPr="00E30655">
        <w:rPr>
          <w:rFonts w:ascii="Times New Roman" w:hAnsi="Times New Roman" w:cs="Times New Roman"/>
          <w:sz w:val="24"/>
          <w:szCs w:val="24"/>
        </w:rPr>
        <w:t>№ 248-ФЗ</w:t>
      </w:r>
      <w:r w:rsidRPr="00E30655">
        <w:rPr>
          <w:rFonts w:ascii="Times New Roman" w:hAnsi="Times New Roman" w:cs="Times New Roman"/>
          <w:sz w:val="24"/>
          <w:szCs w:val="24"/>
        </w:rPr>
        <w:t>.</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E30655">
          <w:rPr>
            <w:rStyle w:val="a5"/>
            <w:rFonts w:ascii="Times New Roman" w:hAnsi="Times New Roman" w:cs="Times New Roman"/>
            <w:color w:val="auto"/>
            <w:sz w:val="24"/>
            <w:szCs w:val="24"/>
            <w:u w:val="none"/>
          </w:rPr>
          <w:t>критериями</w:t>
        </w:r>
      </w:hyperlink>
      <w:r w:rsidRPr="00E30655">
        <w:rPr>
          <w:rFonts w:ascii="Times New Roman" w:hAnsi="Times New Roman" w:cs="Times New Roman"/>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При отнесении администрацией земель и земельных участков к категориям риска используются в том числе:</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сведения, содержащиеся в Едином государственном реестре недвижимости;</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 иные сведения, содержащиеся в администрации.</w:t>
      </w:r>
    </w:p>
    <w:p w:rsidR="00755710" w:rsidRPr="00AF71FC" w:rsidRDefault="00755710" w:rsidP="009E0892">
      <w:pPr>
        <w:pStyle w:val="ConsPlusNormal"/>
        <w:ind w:firstLine="709"/>
        <w:jc w:val="both"/>
        <w:rPr>
          <w:rFonts w:ascii="Times New Roman" w:hAnsi="Times New Roman" w:cs="Times New Roman"/>
          <w:sz w:val="24"/>
          <w:szCs w:val="24"/>
        </w:rPr>
      </w:pPr>
      <w:r w:rsidRPr="00AF71FC">
        <w:rPr>
          <w:rFonts w:ascii="Times New Roman" w:hAnsi="Times New Roman" w:cs="Times New Roman"/>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A5CED" w:rsidRPr="00172969" w:rsidRDefault="008A5CED" w:rsidP="008A5CED">
      <w:pPr>
        <w:suppressAutoHyphens/>
        <w:autoSpaceDE w:val="0"/>
        <w:ind w:firstLine="709"/>
        <w:jc w:val="both"/>
        <w:rPr>
          <w:lang w:eastAsia="zh-CN"/>
        </w:rPr>
      </w:pPr>
      <w:r w:rsidRPr="00172969">
        <w:rPr>
          <w:lang w:eastAsia="zh-CN"/>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8A5CED" w:rsidRPr="00172969" w:rsidRDefault="008A5CED" w:rsidP="008A5CED">
      <w:pPr>
        <w:suppressAutoHyphens/>
        <w:autoSpaceDE w:val="0"/>
        <w:ind w:firstLine="709"/>
        <w:jc w:val="both"/>
        <w:rPr>
          <w:lang w:eastAsia="zh-CN"/>
        </w:rPr>
      </w:pPr>
      <w:r w:rsidRPr="00172969">
        <w:rPr>
          <w:lang w:eastAsia="zh-CN"/>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8A5CED" w:rsidRPr="00172969" w:rsidRDefault="008A5CED" w:rsidP="008A5CED">
      <w:pPr>
        <w:suppressAutoHyphens/>
        <w:autoSpaceDE w:val="0"/>
        <w:ind w:firstLine="709"/>
        <w:jc w:val="both"/>
        <w:rPr>
          <w:lang w:eastAsia="zh-CN"/>
        </w:rPr>
      </w:pPr>
      <w:r w:rsidRPr="00172969">
        <w:rPr>
          <w:lang w:eastAsia="zh-CN"/>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8A5CED" w:rsidRPr="00172969" w:rsidRDefault="008A5CED" w:rsidP="008A5CED">
      <w:pPr>
        <w:suppressAutoHyphens/>
        <w:autoSpaceDE w:val="0"/>
        <w:ind w:firstLine="709"/>
        <w:jc w:val="both"/>
        <w:rPr>
          <w:lang w:eastAsia="zh-CN"/>
        </w:rPr>
      </w:pPr>
      <w:r w:rsidRPr="00172969">
        <w:rPr>
          <w:lang w:eastAsia="zh-CN"/>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755710" w:rsidRPr="00AF71FC" w:rsidRDefault="00755710" w:rsidP="009E0892">
      <w:pPr>
        <w:pStyle w:val="ConsPlusNormal"/>
        <w:ind w:firstLine="709"/>
        <w:jc w:val="both"/>
        <w:rPr>
          <w:rFonts w:ascii="Times New Roman" w:hAnsi="Times New Roman" w:cs="Times New Roman"/>
          <w:sz w:val="24"/>
          <w:szCs w:val="24"/>
        </w:rPr>
      </w:pPr>
      <w:r w:rsidRPr="00AF71FC">
        <w:rPr>
          <w:rFonts w:ascii="Times New Roman" w:hAnsi="Times New Roman" w:cs="Times New Roman"/>
          <w:sz w:val="24"/>
          <w:szCs w:val="24"/>
        </w:rPr>
        <w:t>В отношении земельных участков, отнесенных к категории низкого риска, плановые контрольные</w:t>
      </w:r>
      <w:r w:rsidR="00E26C98" w:rsidRPr="00AF71FC">
        <w:rPr>
          <w:rFonts w:ascii="Times New Roman" w:hAnsi="Times New Roman" w:cs="Times New Roman"/>
          <w:sz w:val="24"/>
          <w:szCs w:val="24"/>
        </w:rPr>
        <w:t xml:space="preserve"> (надзорные)</w:t>
      </w:r>
      <w:r w:rsidRPr="00AF71FC">
        <w:rPr>
          <w:rFonts w:ascii="Times New Roman" w:hAnsi="Times New Roman" w:cs="Times New Roman"/>
          <w:sz w:val="24"/>
          <w:szCs w:val="24"/>
        </w:rPr>
        <w:t xml:space="preserve"> мероприятия не проводятся.</w:t>
      </w:r>
    </w:p>
    <w:p w:rsidR="00755710" w:rsidRPr="00AF71FC" w:rsidRDefault="00755710" w:rsidP="009E0892">
      <w:pPr>
        <w:pStyle w:val="ConsPlusNormal"/>
        <w:ind w:firstLine="709"/>
        <w:jc w:val="both"/>
        <w:rPr>
          <w:rFonts w:ascii="Times New Roman" w:hAnsi="Times New Roman" w:cs="Times New Roman"/>
          <w:sz w:val="24"/>
          <w:szCs w:val="24"/>
        </w:rPr>
      </w:pPr>
      <w:r w:rsidRPr="00AF71FC">
        <w:rPr>
          <w:rFonts w:ascii="Times New Roman" w:hAnsi="Times New Roman" w:cs="Times New Roman"/>
          <w:sz w:val="24"/>
          <w:szCs w:val="24"/>
        </w:rPr>
        <w:lastRenderedPageBreak/>
        <w:t>Принятие решения об отнесении земельных участков к категории низкого риска не требуется.</w:t>
      </w:r>
    </w:p>
    <w:p w:rsidR="00755710" w:rsidRPr="00AF71FC" w:rsidRDefault="00755710" w:rsidP="003F104F">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2.5. </w:t>
      </w:r>
      <w:proofErr w:type="gramStart"/>
      <w:r w:rsidRPr="00E30655">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w:t>
      </w:r>
      <w:r w:rsidR="003F104F">
        <w:rPr>
          <w:rFonts w:ascii="Times New Roman" w:hAnsi="Times New Roman" w:cs="Times New Roman"/>
          <w:sz w:val="24"/>
          <w:szCs w:val="24"/>
        </w:rPr>
        <w:t xml:space="preserve"> в соответствии с требованиями пункта 2.4</w:t>
      </w:r>
      <w:proofErr w:type="gramEnd"/>
      <w:r w:rsidR="003F104F">
        <w:rPr>
          <w:rFonts w:ascii="Times New Roman" w:hAnsi="Times New Roman" w:cs="Times New Roman"/>
          <w:sz w:val="24"/>
          <w:szCs w:val="24"/>
        </w:rPr>
        <w:t xml:space="preserve"> настоящего положения.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E30655">
        <w:rPr>
          <w:rFonts w:ascii="Times New Roman" w:hAnsi="Times New Roman" w:cs="Times New Roman"/>
          <w:sz w:val="24"/>
          <w:szCs w:val="24"/>
        </w:rPr>
        <w:t>с даты возникновения</w:t>
      </w:r>
      <w:proofErr w:type="gramEnd"/>
      <w:r w:rsidRPr="00E30655">
        <w:rPr>
          <w:rFonts w:ascii="Times New Roman" w:hAnsi="Times New Roman" w:cs="Times New Roman"/>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2.6. По запросу правообладателя земельного участка должностные лица в </w:t>
      </w:r>
      <w:proofErr w:type="gramStart"/>
      <w:r w:rsidRPr="00E30655">
        <w:rPr>
          <w:rFonts w:ascii="Times New Roman" w:hAnsi="Times New Roman" w:cs="Times New Roman"/>
          <w:sz w:val="24"/>
          <w:szCs w:val="24"/>
        </w:rPr>
        <w:t>срок</w:t>
      </w:r>
      <w:proofErr w:type="gramEnd"/>
      <w:r w:rsidRPr="00E30655">
        <w:rPr>
          <w:rFonts w:ascii="Times New Roman" w:hAnsi="Times New Roman" w:cs="Times New Roman"/>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E30655" w:rsidRDefault="00755710" w:rsidP="009E0892">
      <w:pPr>
        <w:ind w:firstLine="709"/>
        <w:jc w:val="both"/>
      </w:pPr>
      <w:r w:rsidRPr="00E30655">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E30655">
        <w:rPr>
          <w:shd w:val="clear" w:color="auto" w:fill="FFFFFF"/>
        </w:rPr>
        <w:t xml:space="preserve"> Доступ к специальному разделу должен осуществляться с главной (основной) страницы </w:t>
      </w:r>
      <w:r w:rsidRPr="00E30655">
        <w:t>официального сайта администрации</w:t>
      </w:r>
      <w:r w:rsidRPr="00E30655">
        <w:rPr>
          <w:shd w:val="clear" w:color="auto" w:fill="FFFFFF"/>
        </w:rPr>
        <w:t>.</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2.8. Перечни земельных участков содержат следующую информацию:</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кадастровый номер земельного участка или при его отсутствии адрес местоположения земельного участка;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 присвоенная категория риска;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 реквизиты решения о присвоении земельному участку категории риска.</w:t>
      </w:r>
    </w:p>
    <w:p w:rsidR="00755710" w:rsidRPr="00E30655" w:rsidRDefault="00755710" w:rsidP="009E0892">
      <w:pPr>
        <w:pStyle w:val="ConsPlusNormal"/>
        <w:ind w:firstLine="709"/>
        <w:jc w:val="both"/>
        <w:rPr>
          <w:rFonts w:ascii="Times New Roman" w:hAnsi="Times New Roman" w:cs="Times New Roman"/>
          <w:b/>
          <w:bCs/>
          <w:sz w:val="24"/>
          <w:szCs w:val="24"/>
        </w:rPr>
      </w:pPr>
    </w:p>
    <w:p w:rsidR="00482FAF" w:rsidRPr="005B46A7" w:rsidRDefault="00482FAF" w:rsidP="009E0892">
      <w:pPr>
        <w:pStyle w:val="ConsPlusNormal"/>
        <w:ind w:firstLine="0"/>
        <w:jc w:val="center"/>
        <w:rPr>
          <w:rFonts w:ascii="Times New Roman" w:hAnsi="Times New Roman" w:cs="Times New Roman"/>
          <w:bCs/>
          <w:sz w:val="28"/>
          <w:szCs w:val="28"/>
        </w:rPr>
      </w:pPr>
      <w:r w:rsidRPr="005B46A7">
        <w:rPr>
          <w:rFonts w:ascii="Times New Roman" w:hAnsi="Times New Roman" w:cs="Times New Roman"/>
          <w:bCs/>
          <w:sz w:val="28"/>
          <w:szCs w:val="28"/>
        </w:rPr>
        <w:t xml:space="preserve">Раздел </w:t>
      </w:r>
      <w:r w:rsidR="00755710" w:rsidRPr="005B46A7">
        <w:rPr>
          <w:rFonts w:ascii="Times New Roman" w:hAnsi="Times New Roman" w:cs="Times New Roman"/>
          <w:bCs/>
          <w:sz w:val="28"/>
          <w:szCs w:val="28"/>
        </w:rPr>
        <w:t>3. Профилактика р</w:t>
      </w:r>
      <w:r w:rsidRPr="005B46A7">
        <w:rPr>
          <w:rFonts w:ascii="Times New Roman" w:hAnsi="Times New Roman" w:cs="Times New Roman"/>
          <w:bCs/>
          <w:sz w:val="28"/>
          <w:szCs w:val="28"/>
        </w:rPr>
        <w:t>исков причинения вреда (ущерба)</w:t>
      </w:r>
    </w:p>
    <w:p w:rsidR="00755710" w:rsidRPr="005B46A7" w:rsidRDefault="00755710" w:rsidP="009E0892">
      <w:pPr>
        <w:pStyle w:val="ConsPlusNormal"/>
        <w:ind w:firstLine="0"/>
        <w:jc w:val="center"/>
        <w:rPr>
          <w:rFonts w:ascii="Times New Roman" w:hAnsi="Times New Roman" w:cs="Times New Roman"/>
          <w:bCs/>
          <w:sz w:val="28"/>
          <w:szCs w:val="28"/>
        </w:rPr>
      </w:pPr>
      <w:r w:rsidRPr="005B46A7">
        <w:rPr>
          <w:rFonts w:ascii="Times New Roman" w:hAnsi="Times New Roman" w:cs="Times New Roman"/>
          <w:bCs/>
          <w:sz w:val="28"/>
          <w:szCs w:val="28"/>
        </w:rPr>
        <w:t>охраняемым законом ценностям</w:t>
      </w:r>
    </w:p>
    <w:p w:rsidR="00755710" w:rsidRPr="005B46A7" w:rsidRDefault="00755710" w:rsidP="009E0892">
      <w:pPr>
        <w:pStyle w:val="ConsPlusNormal"/>
        <w:ind w:firstLine="0"/>
        <w:jc w:val="center"/>
        <w:rPr>
          <w:rFonts w:ascii="Times New Roman" w:hAnsi="Times New Roman" w:cs="Times New Roman"/>
          <w:bCs/>
          <w:sz w:val="28"/>
          <w:szCs w:val="28"/>
        </w:rPr>
      </w:pP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3.1. Администрация осуществляет муниципальный земельный </w:t>
      </w:r>
      <w:proofErr w:type="gramStart"/>
      <w:r w:rsidRPr="00E30655">
        <w:rPr>
          <w:rFonts w:ascii="Times New Roman" w:hAnsi="Times New Roman" w:cs="Times New Roman"/>
          <w:sz w:val="24"/>
          <w:szCs w:val="24"/>
        </w:rPr>
        <w:t>контроль</w:t>
      </w:r>
      <w:proofErr w:type="gramEnd"/>
      <w:r w:rsidRPr="00E30655">
        <w:rPr>
          <w:rFonts w:ascii="Times New Roman" w:hAnsi="Times New Roman" w:cs="Times New Roman"/>
          <w:sz w:val="24"/>
          <w:szCs w:val="24"/>
        </w:rPr>
        <w:t xml:space="preserve"> в том числе посредством проведения профилактических мероприятий.</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E30655">
        <w:rPr>
          <w:rFonts w:ascii="Times New Roman" w:hAnsi="Times New Roman" w:cs="Times New Roman"/>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E30655">
        <w:rPr>
          <w:rFonts w:ascii="Times New Roman" w:hAnsi="Times New Roman" w:cs="Times New Roman"/>
          <w:sz w:val="24"/>
          <w:szCs w:val="24"/>
        </w:rPr>
        <w:t xml:space="preserve">главе </w:t>
      </w:r>
      <w:r w:rsidR="00E165C5">
        <w:rPr>
          <w:rFonts w:ascii="Times New Roman" w:hAnsi="Times New Roman" w:cs="Times New Roman"/>
          <w:sz w:val="24"/>
          <w:szCs w:val="24"/>
        </w:rPr>
        <w:t xml:space="preserve">Аносовского </w:t>
      </w:r>
      <w:r w:rsidR="00B367F5" w:rsidRPr="00E30655">
        <w:rPr>
          <w:rFonts w:ascii="Times New Roman" w:hAnsi="Times New Roman" w:cs="Times New Roman"/>
          <w:sz w:val="24"/>
          <w:szCs w:val="24"/>
        </w:rPr>
        <w:t xml:space="preserve">муниципального образования (далее – Глава) </w:t>
      </w:r>
      <w:r w:rsidRPr="00E30655">
        <w:rPr>
          <w:rFonts w:ascii="Times New Roman" w:hAnsi="Times New Roman" w:cs="Times New Roman"/>
          <w:sz w:val="24"/>
          <w:szCs w:val="24"/>
        </w:rPr>
        <w:t>для принятия решения о проведении контрольных мероприятий.</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информирование;</w:t>
      </w:r>
    </w:p>
    <w:p w:rsidR="00755710" w:rsidRPr="00E30655" w:rsidRDefault="00A21832"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w:t>
      </w:r>
      <w:r w:rsidR="00755710" w:rsidRPr="00E30655">
        <w:rPr>
          <w:rFonts w:ascii="Times New Roman" w:hAnsi="Times New Roman" w:cs="Times New Roman"/>
          <w:sz w:val="24"/>
          <w:szCs w:val="24"/>
        </w:rPr>
        <w:t>) консультирование.</w:t>
      </w:r>
    </w:p>
    <w:p w:rsidR="00755710" w:rsidRPr="00E30655" w:rsidRDefault="00755710" w:rsidP="009E0892">
      <w:pPr>
        <w:ind w:firstLine="709"/>
        <w:jc w:val="both"/>
      </w:pPr>
      <w:r w:rsidRPr="00E30655">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E30655">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E30655">
          <w:rPr>
            <w:rStyle w:val="a5"/>
            <w:rFonts w:ascii="Times New Roman" w:hAnsi="Times New Roman" w:cs="Times New Roman"/>
            <w:color w:val="auto"/>
            <w:sz w:val="24"/>
            <w:szCs w:val="24"/>
            <w:u w:val="none"/>
          </w:rPr>
          <w:t>частью 3 статьи 46</w:t>
        </w:r>
      </w:hyperlink>
      <w:r w:rsidRPr="00E30655">
        <w:rPr>
          <w:rFonts w:ascii="Times New Roman" w:hAnsi="Times New Roman" w:cs="Times New Roman"/>
          <w:sz w:val="24"/>
          <w:szCs w:val="24"/>
        </w:rPr>
        <w:t xml:space="preserve"> Федерального закона № 248-ФЗ.</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Администрация также вправе информировать население </w:t>
      </w:r>
      <w:r w:rsidR="0072543B">
        <w:rPr>
          <w:rFonts w:ascii="Times New Roman" w:hAnsi="Times New Roman" w:cs="Times New Roman"/>
          <w:sz w:val="24"/>
          <w:szCs w:val="24"/>
        </w:rPr>
        <w:t xml:space="preserve">Аносовского </w:t>
      </w:r>
      <w:r w:rsidR="00482FAF" w:rsidRPr="00E30655">
        <w:rPr>
          <w:rFonts w:ascii="Times New Roman" w:hAnsi="Times New Roman" w:cs="Times New Roman"/>
          <w:sz w:val="24"/>
          <w:szCs w:val="24"/>
        </w:rPr>
        <w:t>муниципального образования</w:t>
      </w:r>
      <w:r w:rsidR="00482FAF" w:rsidRPr="00E30655">
        <w:rPr>
          <w:rFonts w:ascii="Times New Roman" w:hAnsi="Times New Roman" w:cs="Times New Roman"/>
          <w:i/>
          <w:sz w:val="24"/>
          <w:szCs w:val="24"/>
        </w:rPr>
        <w:t xml:space="preserve"> </w:t>
      </w:r>
      <w:r w:rsidRPr="00E30655">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w:t>
      </w:r>
      <w:r w:rsidR="00A21832" w:rsidRPr="00E30655">
        <w:rPr>
          <w:rFonts w:ascii="Times New Roman" w:hAnsi="Times New Roman" w:cs="Times New Roman"/>
          <w:sz w:val="24"/>
          <w:szCs w:val="24"/>
        </w:rPr>
        <w:t>7</w:t>
      </w:r>
      <w:r w:rsidRPr="00E30655">
        <w:rPr>
          <w:rFonts w:ascii="Times New Roman" w:hAnsi="Times New Roman" w:cs="Times New Roman"/>
          <w:sz w:val="24"/>
          <w:szCs w:val="24"/>
        </w:rPr>
        <w:t>. Консультирование контролируемых лиц ос</w:t>
      </w:r>
      <w:r w:rsidR="008509C1" w:rsidRPr="00E30655">
        <w:rPr>
          <w:rFonts w:ascii="Times New Roman" w:hAnsi="Times New Roman" w:cs="Times New Roman"/>
          <w:sz w:val="24"/>
          <w:szCs w:val="24"/>
        </w:rPr>
        <w:t>уществляется должностным лицом</w:t>
      </w:r>
      <w:r w:rsidRPr="00E30655">
        <w:rPr>
          <w:rFonts w:ascii="Times New Roman" w:hAnsi="Times New Roman" w:cs="Times New Roman"/>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Л</w:t>
      </w:r>
      <w:r w:rsidR="00B367F5" w:rsidRPr="00E30655">
        <w:rPr>
          <w:rFonts w:ascii="Times New Roman" w:hAnsi="Times New Roman" w:cs="Times New Roman"/>
          <w:sz w:val="24"/>
          <w:szCs w:val="24"/>
        </w:rPr>
        <w:t>ичный прием граждан проводится Г</w:t>
      </w:r>
      <w:r w:rsidRPr="00E30655">
        <w:rPr>
          <w:rFonts w:ascii="Times New Roman" w:hAnsi="Times New Roman" w:cs="Times New Roman"/>
          <w:sz w:val="24"/>
          <w:szCs w:val="24"/>
        </w:rPr>
        <w:t>лавой и (или) должнос</w:t>
      </w:r>
      <w:r w:rsidR="008509C1" w:rsidRPr="00E30655">
        <w:rPr>
          <w:rFonts w:ascii="Times New Roman" w:hAnsi="Times New Roman" w:cs="Times New Roman"/>
          <w:sz w:val="24"/>
          <w:szCs w:val="24"/>
        </w:rPr>
        <w:t>тным лицом</w:t>
      </w:r>
      <w:r w:rsidRPr="00E30655">
        <w:rPr>
          <w:rFonts w:ascii="Times New Roman" w:hAnsi="Times New Roman" w:cs="Times New Roman"/>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организация и осуществление муниципального земельного контроля;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 порядок обжалования действи</w:t>
      </w:r>
      <w:r w:rsidR="008509C1" w:rsidRPr="00E30655">
        <w:rPr>
          <w:rFonts w:ascii="Times New Roman" w:hAnsi="Times New Roman" w:cs="Times New Roman"/>
          <w:sz w:val="24"/>
          <w:szCs w:val="24"/>
        </w:rPr>
        <w:t>й (бездействия) должностных лиц</w:t>
      </w:r>
      <w:r w:rsidRPr="00E30655">
        <w:rPr>
          <w:rFonts w:ascii="Times New Roman" w:hAnsi="Times New Roman" w:cs="Times New Roman"/>
          <w:sz w:val="24"/>
          <w:szCs w:val="24"/>
        </w:rPr>
        <w:t>;</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25A2" w:rsidRPr="00E30655" w:rsidRDefault="00DC25A2" w:rsidP="00DC25A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К</w:t>
      </w:r>
      <w:r w:rsidR="00755710" w:rsidRPr="00E30655">
        <w:rPr>
          <w:rFonts w:ascii="Times New Roman" w:hAnsi="Times New Roman" w:cs="Times New Roman"/>
          <w:sz w:val="24"/>
          <w:szCs w:val="24"/>
        </w:rPr>
        <w:t xml:space="preserve">онсультирование контролируемых лиц в устной форме может осуществляться также на собраниях и конференциях граждан. </w:t>
      </w:r>
    </w:p>
    <w:p w:rsidR="00DC25A2" w:rsidRPr="00E30655" w:rsidRDefault="00DC25A2" w:rsidP="00DC25A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Должностным лицом ведутся журналы учета консультирований.</w:t>
      </w:r>
    </w:p>
    <w:p w:rsidR="00DC25A2" w:rsidRPr="00E30655" w:rsidRDefault="00E03B45" w:rsidP="00DC25A2">
      <w:pPr>
        <w:pStyle w:val="ConsPlusNormal"/>
        <w:ind w:firstLine="708"/>
        <w:jc w:val="both"/>
        <w:rPr>
          <w:rFonts w:eastAsiaTheme="minorHAnsi"/>
          <w:b/>
          <w:bCs/>
          <w:i/>
          <w:iCs/>
          <w:sz w:val="24"/>
          <w:szCs w:val="24"/>
          <w:lang w:eastAsia="en-US"/>
        </w:rPr>
      </w:pPr>
      <w:r w:rsidRPr="00E30655">
        <w:rPr>
          <w:rFonts w:ascii="Times New Roman" w:hAnsi="Times New Roman" w:cs="Times New Roman"/>
          <w:sz w:val="24"/>
          <w:szCs w:val="24"/>
        </w:rPr>
        <w:t xml:space="preserve">3.8. </w:t>
      </w:r>
      <w:r w:rsidR="00755710" w:rsidRPr="00E30655">
        <w:rPr>
          <w:rFonts w:ascii="Times New Roman" w:hAnsi="Times New Roman" w:cs="Times New Roman"/>
          <w:sz w:val="24"/>
          <w:szCs w:val="24"/>
        </w:rPr>
        <w:t>Консультирование в письменной форме ос</w:t>
      </w:r>
      <w:r w:rsidR="008509C1" w:rsidRPr="00E30655">
        <w:rPr>
          <w:rFonts w:ascii="Times New Roman" w:hAnsi="Times New Roman" w:cs="Times New Roman"/>
          <w:sz w:val="24"/>
          <w:szCs w:val="24"/>
        </w:rPr>
        <w:t>уществляется должностным лицом</w:t>
      </w:r>
      <w:r w:rsidR="00755710" w:rsidRPr="00E30655">
        <w:rPr>
          <w:rFonts w:ascii="Times New Roman" w:hAnsi="Times New Roman" w:cs="Times New Roman"/>
          <w:sz w:val="24"/>
          <w:szCs w:val="24"/>
        </w:rPr>
        <w:t xml:space="preserve"> в случа</w:t>
      </w:r>
      <w:r w:rsidR="007325BD" w:rsidRPr="00E30655">
        <w:rPr>
          <w:rFonts w:ascii="Times New Roman" w:hAnsi="Times New Roman" w:cs="Times New Roman"/>
          <w:sz w:val="24"/>
          <w:szCs w:val="24"/>
        </w:rPr>
        <w:t xml:space="preserve">е, если </w:t>
      </w:r>
      <w:r w:rsidR="00755710" w:rsidRPr="00E30655">
        <w:rPr>
          <w:rFonts w:ascii="Times New Roman" w:hAnsi="Times New Roman" w:cs="Times New Roman"/>
          <w:sz w:val="24"/>
          <w:szCs w:val="24"/>
        </w:rPr>
        <w:t>контролируемым лицом представлен письменный запрос о представлении письменного отве</w:t>
      </w:r>
      <w:r w:rsidR="007325BD" w:rsidRPr="00E30655">
        <w:rPr>
          <w:rFonts w:ascii="Times New Roman" w:hAnsi="Times New Roman" w:cs="Times New Roman"/>
          <w:sz w:val="24"/>
          <w:szCs w:val="24"/>
        </w:rPr>
        <w:t xml:space="preserve">та по </w:t>
      </w:r>
      <w:r w:rsidR="00507F47" w:rsidRPr="00E30655">
        <w:rPr>
          <w:rFonts w:ascii="Times New Roman" w:hAnsi="Times New Roman" w:cs="Times New Roman"/>
          <w:sz w:val="24"/>
          <w:szCs w:val="24"/>
        </w:rPr>
        <w:t>перечню</w:t>
      </w:r>
      <w:r w:rsidRPr="00E30655">
        <w:rPr>
          <w:rFonts w:ascii="Times New Roman" w:hAnsi="Times New Roman" w:cs="Times New Roman"/>
          <w:sz w:val="24"/>
          <w:szCs w:val="24"/>
        </w:rPr>
        <w:t xml:space="preserve"> вопросов, определ</w:t>
      </w:r>
      <w:r w:rsidR="00716AE5" w:rsidRPr="00E30655">
        <w:rPr>
          <w:rFonts w:ascii="Times New Roman" w:hAnsi="Times New Roman" w:cs="Times New Roman"/>
          <w:sz w:val="24"/>
          <w:szCs w:val="24"/>
        </w:rPr>
        <w:t>е</w:t>
      </w:r>
      <w:r w:rsidRPr="00E30655">
        <w:rPr>
          <w:rFonts w:ascii="Times New Roman" w:hAnsi="Times New Roman" w:cs="Times New Roman"/>
          <w:sz w:val="24"/>
          <w:szCs w:val="24"/>
        </w:rPr>
        <w:t>нных п</w:t>
      </w:r>
      <w:r w:rsidR="00716AE5" w:rsidRPr="00E30655">
        <w:rPr>
          <w:rFonts w:ascii="Times New Roman" w:hAnsi="Times New Roman" w:cs="Times New Roman"/>
          <w:sz w:val="24"/>
          <w:szCs w:val="24"/>
        </w:rPr>
        <w:t>унктом</w:t>
      </w:r>
      <w:r w:rsidRPr="00E30655">
        <w:rPr>
          <w:rFonts w:ascii="Times New Roman" w:hAnsi="Times New Roman" w:cs="Times New Roman"/>
          <w:sz w:val="24"/>
          <w:szCs w:val="24"/>
        </w:rPr>
        <w:t xml:space="preserve"> 3.7</w:t>
      </w:r>
      <w:r w:rsidR="00507F47" w:rsidRPr="00E30655">
        <w:rPr>
          <w:rFonts w:ascii="Times New Roman" w:hAnsi="Times New Roman" w:cs="Times New Roman"/>
          <w:sz w:val="24"/>
          <w:szCs w:val="24"/>
        </w:rPr>
        <w:t xml:space="preserve"> настоящего Положения</w:t>
      </w:r>
      <w:r w:rsidR="007325BD" w:rsidRPr="00E30655">
        <w:rPr>
          <w:rFonts w:ascii="Times New Roman" w:hAnsi="Times New Roman" w:cs="Times New Roman"/>
          <w:sz w:val="24"/>
          <w:szCs w:val="24"/>
        </w:rPr>
        <w:t>.</w:t>
      </w:r>
      <w:r w:rsidR="00007400" w:rsidRPr="00E30655">
        <w:rPr>
          <w:rFonts w:eastAsiaTheme="minorHAnsi"/>
          <w:b/>
          <w:bCs/>
          <w:i/>
          <w:iCs/>
          <w:sz w:val="24"/>
          <w:szCs w:val="24"/>
          <w:lang w:eastAsia="en-US"/>
        </w:rPr>
        <w:t xml:space="preserve"> </w:t>
      </w:r>
    </w:p>
    <w:p w:rsidR="00007400" w:rsidRPr="00E30655" w:rsidRDefault="00007400" w:rsidP="00DC25A2">
      <w:pPr>
        <w:autoSpaceDE w:val="0"/>
        <w:autoSpaceDN w:val="0"/>
        <w:adjustRightInd w:val="0"/>
        <w:ind w:firstLine="708"/>
        <w:jc w:val="both"/>
      </w:pPr>
      <w:r w:rsidRPr="00E30655">
        <w:rPr>
          <w:rFonts w:eastAsiaTheme="minorHAnsi"/>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E30655">
          <w:rPr>
            <w:rFonts w:eastAsiaTheme="minorHAnsi"/>
            <w:bCs/>
            <w:iCs/>
            <w:lang w:eastAsia="en-US"/>
          </w:rPr>
          <w:t>законом</w:t>
        </w:r>
      </w:hyperlink>
      <w:r w:rsidRPr="00E30655">
        <w:rPr>
          <w:rFonts w:eastAsiaTheme="minorHAnsi"/>
          <w:bCs/>
          <w:iCs/>
          <w:lang w:eastAsia="en-US"/>
        </w:rPr>
        <w:t xml:space="preserve"> от 2 мая 2006 года № 59-ФЗ </w:t>
      </w:r>
      <w:r w:rsidR="00716AE5" w:rsidRPr="00E30655">
        <w:rPr>
          <w:rFonts w:eastAsiaTheme="minorHAnsi"/>
          <w:bCs/>
          <w:iCs/>
          <w:lang w:eastAsia="en-US"/>
        </w:rPr>
        <w:t>«</w:t>
      </w:r>
      <w:r w:rsidRPr="00E30655">
        <w:rPr>
          <w:rFonts w:eastAsiaTheme="minorHAnsi"/>
          <w:bCs/>
          <w:iCs/>
          <w:lang w:eastAsia="en-US"/>
        </w:rPr>
        <w:t>О порядке рассмотрения обращени</w:t>
      </w:r>
      <w:r w:rsidR="00DC25A2" w:rsidRPr="00E30655">
        <w:rPr>
          <w:rFonts w:eastAsiaTheme="minorHAnsi"/>
          <w:bCs/>
          <w:iCs/>
          <w:lang w:eastAsia="en-US"/>
        </w:rPr>
        <w:t>й граждан Российской Федерации</w:t>
      </w:r>
      <w:r w:rsidR="00716AE5" w:rsidRPr="00E30655">
        <w:rPr>
          <w:rFonts w:eastAsiaTheme="minorHAnsi"/>
          <w:bCs/>
          <w:iCs/>
          <w:lang w:eastAsia="en-US"/>
        </w:rPr>
        <w:t>»</w:t>
      </w:r>
      <w:r w:rsidR="00DC25A2" w:rsidRPr="00E30655">
        <w:rPr>
          <w:rFonts w:eastAsiaTheme="minorHAnsi"/>
          <w:bCs/>
          <w:iCs/>
          <w:lang w:eastAsia="en-US"/>
        </w:rPr>
        <w:t xml:space="preserve">. </w:t>
      </w:r>
      <w:r w:rsidRPr="00E30655">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E30655">
        <w:lastRenderedPageBreak/>
        <w:t xml:space="preserve">контрольной деятельности, </w:t>
      </w:r>
      <w:proofErr w:type="gramStart"/>
      <w:r w:rsidRPr="00E30655">
        <w:t>размещается</w:t>
      </w:r>
      <w:proofErr w:type="gramEnd"/>
      <w:r w:rsidRPr="00E30655">
        <w:t xml:space="preserve"> в том числе письменное разъяснение по указанным обращениям, подписанное Главой или должностным лицом.</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При осуществлении ко</w:t>
      </w:r>
      <w:r w:rsidR="008509C1" w:rsidRPr="00E30655">
        <w:rPr>
          <w:rFonts w:ascii="Times New Roman" w:hAnsi="Times New Roman" w:cs="Times New Roman"/>
          <w:sz w:val="24"/>
          <w:szCs w:val="24"/>
        </w:rPr>
        <w:t>нсультирования должностное лицо</w:t>
      </w:r>
      <w:r w:rsidRPr="00E30655">
        <w:rPr>
          <w:rFonts w:ascii="Times New Roman" w:hAnsi="Times New Roman" w:cs="Times New Roman"/>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Информация, став</w:t>
      </w:r>
      <w:r w:rsidR="008509C1" w:rsidRPr="00E30655">
        <w:rPr>
          <w:rFonts w:ascii="Times New Roman" w:hAnsi="Times New Roman" w:cs="Times New Roman"/>
          <w:sz w:val="24"/>
          <w:szCs w:val="24"/>
        </w:rPr>
        <w:t>шая известной должностному лицу</w:t>
      </w:r>
      <w:r w:rsidRPr="00E30655">
        <w:rPr>
          <w:rFonts w:ascii="Times New Roman" w:hAnsi="Times New Roman" w:cs="Times New Roman"/>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E30655" w:rsidRDefault="00755710" w:rsidP="009E0892">
      <w:pPr>
        <w:pStyle w:val="ConsPlusNormal"/>
        <w:ind w:firstLine="709"/>
        <w:jc w:val="both"/>
        <w:rPr>
          <w:rFonts w:ascii="Times New Roman" w:hAnsi="Times New Roman" w:cs="Times New Roman"/>
          <w:sz w:val="24"/>
          <w:szCs w:val="24"/>
        </w:rPr>
      </w:pPr>
    </w:p>
    <w:p w:rsidR="00482FAF" w:rsidRPr="0072543B" w:rsidRDefault="00482FAF" w:rsidP="009E0892">
      <w:pPr>
        <w:pStyle w:val="ConsPlusNormal"/>
        <w:ind w:firstLine="0"/>
        <w:jc w:val="center"/>
        <w:rPr>
          <w:rFonts w:ascii="Times New Roman" w:hAnsi="Times New Roman" w:cs="Times New Roman"/>
          <w:bCs/>
          <w:sz w:val="28"/>
          <w:szCs w:val="28"/>
        </w:rPr>
      </w:pPr>
      <w:r w:rsidRPr="0072543B">
        <w:rPr>
          <w:rFonts w:ascii="Times New Roman" w:hAnsi="Times New Roman" w:cs="Times New Roman"/>
          <w:bCs/>
          <w:sz w:val="28"/>
          <w:szCs w:val="28"/>
        </w:rPr>
        <w:t xml:space="preserve">Раздел </w:t>
      </w:r>
      <w:r w:rsidR="00755710" w:rsidRPr="0072543B">
        <w:rPr>
          <w:rFonts w:ascii="Times New Roman" w:hAnsi="Times New Roman" w:cs="Times New Roman"/>
          <w:bCs/>
          <w:sz w:val="28"/>
          <w:szCs w:val="28"/>
        </w:rPr>
        <w:t>4. Осуществление контрольных мероприятий</w:t>
      </w:r>
    </w:p>
    <w:p w:rsidR="00755710" w:rsidRPr="0072543B" w:rsidRDefault="00755710" w:rsidP="009E0892">
      <w:pPr>
        <w:pStyle w:val="ConsPlusNormal"/>
        <w:ind w:firstLine="0"/>
        <w:jc w:val="center"/>
        <w:rPr>
          <w:rFonts w:ascii="Times New Roman" w:hAnsi="Times New Roman" w:cs="Times New Roman"/>
          <w:bCs/>
          <w:sz w:val="28"/>
          <w:szCs w:val="28"/>
        </w:rPr>
      </w:pPr>
      <w:r w:rsidRPr="0072543B">
        <w:rPr>
          <w:rFonts w:ascii="Times New Roman" w:hAnsi="Times New Roman" w:cs="Times New Roman"/>
          <w:bCs/>
          <w:sz w:val="28"/>
          <w:szCs w:val="28"/>
        </w:rPr>
        <w:t>и контрольных действий</w:t>
      </w:r>
    </w:p>
    <w:p w:rsidR="00755710" w:rsidRPr="00E30655" w:rsidRDefault="00755710" w:rsidP="009E0892">
      <w:pPr>
        <w:pStyle w:val="ConsPlusNormal"/>
        <w:ind w:firstLine="0"/>
        <w:jc w:val="center"/>
        <w:rPr>
          <w:rFonts w:ascii="Times New Roman" w:hAnsi="Times New Roman" w:cs="Times New Roman"/>
          <w:b/>
          <w:bCs/>
          <w:sz w:val="24"/>
          <w:szCs w:val="24"/>
        </w:rPr>
      </w:pPr>
    </w:p>
    <w:p w:rsidR="00A21832" w:rsidRPr="00E30655" w:rsidRDefault="00D80506" w:rsidP="00A2183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w:t>
      </w:r>
      <w:r w:rsidR="008C617B" w:rsidRPr="00E30655">
        <w:rPr>
          <w:rFonts w:ascii="Times New Roman" w:hAnsi="Times New Roman" w:cs="Times New Roman"/>
          <w:sz w:val="24"/>
          <w:szCs w:val="24"/>
        </w:rPr>
        <w:t>.1.</w:t>
      </w:r>
      <w:r w:rsidR="00A21832" w:rsidRPr="00E30655">
        <w:rPr>
          <w:rFonts w:ascii="Times New Roman" w:hAnsi="Times New Roman" w:cs="Times New Roman"/>
          <w:sz w:val="24"/>
          <w:szCs w:val="24"/>
        </w:rPr>
        <w:t xml:space="preserve"> При осуществлении муниципального </w:t>
      </w:r>
      <w:r w:rsidR="005C5156" w:rsidRPr="00E30655">
        <w:rPr>
          <w:rFonts w:ascii="Times New Roman" w:hAnsi="Times New Roman" w:cs="Times New Roman"/>
          <w:sz w:val="24"/>
          <w:szCs w:val="24"/>
        </w:rPr>
        <w:t>земельного</w:t>
      </w:r>
      <w:r w:rsidR="00A21832" w:rsidRPr="00E30655">
        <w:rPr>
          <w:rFonts w:ascii="Times New Roman" w:hAnsi="Times New Roman" w:cs="Times New Roman"/>
          <w:sz w:val="24"/>
          <w:szCs w:val="24"/>
        </w:rPr>
        <w:t xml:space="preserve"> контроля в отношении контролируемого лица администрацией могут п</w:t>
      </w:r>
      <w:r w:rsidR="00A735F7" w:rsidRPr="00E30655">
        <w:rPr>
          <w:rFonts w:ascii="Times New Roman" w:hAnsi="Times New Roman" w:cs="Times New Roman"/>
          <w:sz w:val="24"/>
          <w:szCs w:val="24"/>
        </w:rPr>
        <w:t xml:space="preserve">роводиться следующие </w:t>
      </w:r>
      <w:r w:rsidR="00A21832" w:rsidRPr="00E30655">
        <w:rPr>
          <w:rFonts w:ascii="Times New Roman" w:hAnsi="Times New Roman" w:cs="Times New Roman"/>
          <w:sz w:val="24"/>
          <w:szCs w:val="24"/>
        </w:rPr>
        <w:t xml:space="preserve"> контрольные мероприятия:</w:t>
      </w:r>
    </w:p>
    <w:p w:rsidR="00755710" w:rsidRPr="00E30655" w:rsidRDefault="00755710" w:rsidP="009E0892">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E30655">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8C617B" w:rsidRPr="00E30655" w:rsidRDefault="00755710" w:rsidP="008C617B">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E30655">
        <w:rPr>
          <w:rFonts w:ascii="Times New Roman" w:hAnsi="Times New Roman" w:cs="Times New Roman"/>
          <w:sz w:val="24"/>
          <w:szCs w:val="24"/>
        </w:rPr>
        <w:t>.</w:t>
      </w:r>
      <w:proofErr w:type="gramEnd"/>
      <w:r w:rsidR="008C617B" w:rsidRPr="00E30655">
        <w:rPr>
          <w:rFonts w:ascii="Times New Roman" w:hAnsi="Times New Roman" w:cs="Times New Roman"/>
          <w:sz w:val="24"/>
          <w:szCs w:val="24"/>
        </w:rPr>
        <w:t xml:space="preserve"> </w:t>
      </w:r>
      <w:r w:rsidR="008C617B" w:rsidRPr="00E30655">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E30655" w:rsidRDefault="00755710" w:rsidP="008C617B">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 документарная проверка (посредством получения письменных объяснений, истре</w:t>
      </w:r>
      <w:r w:rsidR="008C617B" w:rsidRPr="00E30655">
        <w:rPr>
          <w:rFonts w:ascii="Times New Roman" w:hAnsi="Times New Roman" w:cs="Times New Roman"/>
          <w:sz w:val="24"/>
          <w:szCs w:val="24"/>
        </w:rPr>
        <w:t>бования документов, экспертизы). Срок проведения документарной проверки не может превышать десять рабочих дней;</w:t>
      </w:r>
    </w:p>
    <w:p w:rsidR="00755710" w:rsidRPr="00E30655" w:rsidRDefault="00755710" w:rsidP="009E0892">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E30655">
        <w:rPr>
          <w:rFonts w:ascii="Times New Roman" w:hAnsi="Times New Roman" w:cs="Times New Roman"/>
          <w:sz w:val="24"/>
          <w:szCs w:val="24"/>
        </w:rPr>
        <w:t>.</w:t>
      </w:r>
      <w:proofErr w:type="gramEnd"/>
      <w:r w:rsidR="008C617B" w:rsidRPr="00E30655">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E30655">
        <w:rPr>
          <w:rFonts w:ascii="Times New Roman" w:hAnsi="Times New Roman" w:cs="Times New Roman"/>
          <w:sz w:val="24"/>
          <w:szCs w:val="24"/>
        </w:rPr>
        <w:t>микропредприятия</w:t>
      </w:r>
      <w:proofErr w:type="spellEnd"/>
      <w:r w:rsidR="008C617B" w:rsidRPr="00E30655">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E30655" w:rsidRDefault="00755710" w:rsidP="009E0892">
      <w:pPr>
        <w:ind w:firstLine="709"/>
        <w:jc w:val="both"/>
      </w:pPr>
      <w:proofErr w:type="gramStart"/>
      <w:r w:rsidRPr="00E30655">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E30655">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30655">
        <w:rPr>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30655">
        <w:t>);</w:t>
      </w:r>
    </w:p>
    <w:p w:rsidR="008C617B" w:rsidRPr="00E30655" w:rsidRDefault="00755710" w:rsidP="008C617B">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r w:rsidR="008C617B" w:rsidRPr="00E30655">
        <w:rPr>
          <w:rFonts w:ascii="Times New Roman" w:hAnsi="Times New Roman" w:cs="Times New Roman"/>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E30655">
        <w:rPr>
          <w:rFonts w:ascii="Times New Roman" w:hAnsi="Times New Roman" w:cs="Times New Roman"/>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E30655">
        <w:rPr>
          <w:rFonts w:ascii="Times New Roman" w:hAnsi="Times New Roman" w:cs="Times New Roman"/>
          <w:sz w:val="24"/>
          <w:szCs w:val="24"/>
        </w:rPr>
        <w:t xml:space="preserve"> № 1 к настоящему Положению.</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4.3</w:t>
      </w:r>
      <w:r w:rsidR="00755710" w:rsidRPr="00E30655">
        <w:rPr>
          <w:rFonts w:ascii="Times New Roman" w:hAnsi="Times New Roman" w:cs="Times New Roman"/>
          <w:sz w:val="24"/>
          <w:szCs w:val="24"/>
        </w:rPr>
        <w:t>. В рамках осуществления муниципального земельного контроля могут проводиться следующие плановые контрольные мероприятия: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инспекционный визит;</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 рейдовый осмотр;</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 документарная проверка;</w:t>
      </w:r>
    </w:p>
    <w:p w:rsidR="00755710"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 выездная проверка;</w:t>
      </w:r>
    </w:p>
    <w:p w:rsidR="00962F44" w:rsidRPr="00E30655" w:rsidRDefault="00962F44" w:rsidP="00962F44">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w:t>
      </w:r>
      <w:r>
        <w:rPr>
          <w:rFonts w:ascii="Times New Roman" w:hAnsi="Times New Roman" w:cs="Times New Roman"/>
          <w:sz w:val="24"/>
          <w:szCs w:val="24"/>
        </w:rPr>
        <w:t>4</w:t>
      </w:r>
      <w:r w:rsidRPr="00E30655">
        <w:rPr>
          <w:rFonts w:ascii="Times New Roman" w:hAnsi="Times New Roman" w:cs="Times New Roman"/>
          <w:sz w:val="24"/>
          <w:szCs w:val="24"/>
        </w:rPr>
        <w:t>. В рамках осуществления муниципального земельного контроля могут проводиться следующие внеплановые контрольные мероприятия:</w:t>
      </w:r>
    </w:p>
    <w:p w:rsidR="00962F44" w:rsidRPr="00E30655" w:rsidRDefault="00962F44" w:rsidP="00962F44">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инспекционный визит;</w:t>
      </w:r>
    </w:p>
    <w:p w:rsidR="00962F44" w:rsidRPr="00E30655" w:rsidRDefault="00962F44" w:rsidP="00962F44">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 рейдовый осмотр;</w:t>
      </w:r>
    </w:p>
    <w:p w:rsidR="00962F44" w:rsidRPr="00E30655" w:rsidRDefault="00962F44" w:rsidP="00962F44">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 документарная проверка;</w:t>
      </w:r>
    </w:p>
    <w:p w:rsidR="00962F44" w:rsidRPr="00E30655" w:rsidRDefault="00962F44" w:rsidP="00962F44">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 выездная проверка;</w:t>
      </w:r>
    </w:p>
    <w:p w:rsidR="00962F44" w:rsidRPr="00E30655" w:rsidRDefault="00962F44" w:rsidP="00962F44">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5) наблюдение за соблюдением обязательных требований;</w:t>
      </w:r>
    </w:p>
    <w:p w:rsidR="00962F44" w:rsidRPr="00E30655" w:rsidRDefault="00962F44" w:rsidP="00962F44">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6) выездное обследование.</w:t>
      </w:r>
    </w:p>
    <w:p w:rsidR="00962F44" w:rsidRPr="00E30655" w:rsidRDefault="00962F44" w:rsidP="009E0892">
      <w:pPr>
        <w:pStyle w:val="ConsPlusNormal"/>
        <w:ind w:firstLine="709"/>
        <w:jc w:val="both"/>
        <w:rPr>
          <w:rFonts w:ascii="Times New Roman" w:hAnsi="Times New Roman" w:cs="Times New Roman"/>
          <w:sz w:val="24"/>
          <w:szCs w:val="24"/>
        </w:rPr>
      </w:pPr>
    </w:p>
    <w:p w:rsidR="00275C18" w:rsidRPr="00E30655" w:rsidRDefault="00A735F7" w:rsidP="00275C18">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w:t>
      </w:r>
      <w:r w:rsidR="00962F44">
        <w:rPr>
          <w:rFonts w:ascii="Times New Roman" w:hAnsi="Times New Roman" w:cs="Times New Roman"/>
          <w:sz w:val="24"/>
          <w:szCs w:val="24"/>
        </w:rPr>
        <w:t>5</w:t>
      </w:r>
      <w:r w:rsidR="00755710" w:rsidRPr="00E30655">
        <w:rPr>
          <w:rFonts w:ascii="Times New Roman" w:hAnsi="Times New Roman" w:cs="Times New Roman"/>
          <w:sz w:val="24"/>
          <w:szCs w:val="24"/>
        </w:rPr>
        <w:t xml:space="preserve">. </w:t>
      </w:r>
      <w:r w:rsidR="00275C18" w:rsidRPr="00E30655">
        <w:rPr>
          <w:rFonts w:ascii="Times New Roman" w:hAnsi="Times New Roman" w:cs="Times New Roman"/>
          <w:sz w:val="24"/>
          <w:szCs w:val="24"/>
        </w:rPr>
        <w:t>Ко</w:t>
      </w:r>
      <w:r w:rsidR="00755710" w:rsidRPr="00E30655">
        <w:rPr>
          <w:rFonts w:ascii="Times New Roman" w:hAnsi="Times New Roman" w:cs="Times New Roman"/>
          <w:sz w:val="24"/>
          <w:szCs w:val="24"/>
        </w:rPr>
        <w:t>нтрольны</w:t>
      </w:r>
      <w:r w:rsidR="00C14044" w:rsidRPr="00E30655">
        <w:rPr>
          <w:rFonts w:ascii="Times New Roman" w:hAnsi="Times New Roman" w:cs="Times New Roman"/>
          <w:sz w:val="24"/>
          <w:szCs w:val="24"/>
        </w:rPr>
        <w:t>е</w:t>
      </w:r>
      <w:r w:rsidR="00755710" w:rsidRPr="00E30655">
        <w:rPr>
          <w:rFonts w:ascii="Times New Roman" w:hAnsi="Times New Roman" w:cs="Times New Roman"/>
          <w:sz w:val="24"/>
          <w:szCs w:val="24"/>
        </w:rPr>
        <w:t xml:space="preserve"> мероприяти</w:t>
      </w:r>
      <w:r w:rsidR="00C14044" w:rsidRPr="00E30655">
        <w:rPr>
          <w:rFonts w:ascii="Times New Roman" w:hAnsi="Times New Roman" w:cs="Times New Roman"/>
          <w:sz w:val="24"/>
          <w:szCs w:val="24"/>
        </w:rPr>
        <w:t>я</w:t>
      </w:r>
      <w:r w:rsidR="00755710" w:rsidRPr="00E30655">
        <w:rPr>
          <w:rFonts w:ascii="Times New Roman" w:hAnsi="Times New Roman" w:cs="Times New Roman"/>
          <w:sz w:val="24"/>
          <w:szCs w:val="24"/>
        </w:rPr>
        <w:t>, проводимы</w:t>
      </w:r>
      <w:r w:rsidR="00C14044" w:rsidRPr="00E30655">
        <w:rPr>
          <w:rFonts w:ascii="Times New Roman" w:hAnsi="Times New Roman" w:cs="Times New Roman"/>
          <w:sz w:val="24"/>
          <w:szCs w:val="24"/>
        </w:rPr>
        <w:t>е</w:t>
      </w:r>
      <w:r w:rsidR="00755710" w:rsidRPr="00E30655">
        <w:rPr>
          <w:rFonts w:ascii="Times New Roman" w:hAnsi="Times New Roman" w:cs="Times New Roman"/>
          <w:sz w:val="24"/>
          <w:szCs w:val="24"/>
        </w:rPr>
        <w:t xml:space="preserve"> с взаимодействием с контролируемыми лицами, </w:t>
      </w:r>
      <w:r w:rsidR="00275C18" w:rsidRPr="00E30655">
        <w:rPr>
          <w:rFonts w:ascii="Times New Roman" w:hAnsi="Times New Roman" w:cs="Times New Roman"/>
          <w:sz w:val="24"/>
          <w:szCs w:val="24"/>
        </w:rPr>
        <w:t>осуществляются по основаниям, предусмотренным пунктами 1 – 5 части 1 статьи 57 Федерального закона № 248.</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w:t>
      </w:r>
      <w:r w:rsidR="00962F44">
        <w:rPr>
          <w:rFonts w:ascii="Times New Roman" w:hAnsi="Times New Roman" w:cs="Times New Roman"/>
          <w:sz w:val="24"/>
          <w:szCs w:val="24"/>
        </w:rPr>
        <w:t>6</w:t>
      </w:r>
      <w:r w:rsidR="00755710" w:rsidRPr="00E30655">
        <w:rPr>
          <w:rFonts w:ascii="Times New Roman" w:hAnsi="Times New Roman" w:cs="Times New Roman"/>
          <w:sz w:val="24"/>
          <w:szCs w:val="24"/>
        </w:rPr>
        <w:t>. Индикаторы риска нарушения обязательных требований указаны в приложении № 2 к настоящему Положению.</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w:t>
      </w:r>
      <w:r w:rsidR="00962F44">
        <w:rPr>
          <w:rFonts w:ascii="Times New Roman" w:hAnsi="Times New Roman" w:cs="Times New Roman"/>
          <w:sz w:val="24"/>
          <w:szCs w:val="24"/>
        </w:rPr>
        <w:t>7</w:t>
      </w:r>
      <w:r w:rsidR="00755710" w:rsidRPr="00E30655">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w:t>
      </w:r>
      <w:r w:rsidR="00962F44">
        <w:rPr>
          <w:rFonts w:ascii="Times New Roman" w:hAnsi="Times New Roman" w:cs="Times New Roman"/>
          <w:sz w:val="24"/>
          <w:szCs w:val="24"/>
        </w:rPr>
        <w:t>8</w:t>
      </w:r>
      <w:r w:rsidR="00755710" w:rsidRPr="00E30655">
        <w:rPr>
          <w:rFonts w:ascii="Times New Roman" w:hAnsi="Times New Roman" w:cs="Times New Roman"/>
          <w:sz w:val="24"/>
          <w:szCs w:val="24"/>
        </w:rPr>
        <w:t xml:space="preserve">. </w:t>
      </w:r>
      <w:proofErr w:type="gramStart"/>
      <w:r w:rsidR="00755710" w:rsidRPr="00E30655">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E30655">
        <w:rPr>
          <w:rFonts w:ascii="Times New Roman" w:hAnsi="Times New Roman" w:cs="Times New Roman"/>
          <w:sz w:val="24"/>
          <w:szCs w:val="24"/>
        </w:rPr>
        <w:t xml:space="preserve"> </w:t>
      </w:r>
      <w:proofErr w:type="gramStart"/>
      <w:r w:rsidR="00755710" w:rsidRPr="00E30655">
        <w:rPr>
          <w:rFonts w:ascii="Times New Roman" w:hAnsi="Times New Roman" w:cs="Times New Roman"/>
          <w:sz w:val="24"/>
          <w:szCs w:val="24"/>
        </w:rPr>
        <w:t>проведении</w:t>
      </w:r>
      <w:proofErr w:type="gramEnd"/>
      <w:r w:rsidR="00755710" w:rsidRPr="00E30655">
        <w:rPr>
          <w:rFonts w:ascii="Times New Roman" w:hAnsi="Times New Roman" w:cs="Times New Roman"/>
          <w:sz w:val="24"/>
          <w:szCs w:val="24"/>
        </w:rPr>
        <w:t xml:space="preserve"> контрольного мероприятия.</w:t>
      </w:r>
    </w:p>
    <w:p w:rsidR="00755710" w:rsidRPr="00E30655" w:rsidRDefault="00A735F7" w:rsidP="009E0892">
      <w:pPr>
        <w:pStyle w:val="ConsPlusNormal"/>
        <w:ind w:firstLine="709"/>
        <w:jc w:val="both"/>
        <w:rPr>
          <w:rFonts w:ascii="Times New Roman" w:hAnsi="Times New Roman" w:cs="Times New Roman"/>
          <w:i/>
          <w:iCs/>
          <w:sz w:val="24"/>
          <w:szCs w:val="24"/>
        </w:rPr>
      </w:pPr>
      <w:r w:rsidRPr="00E30655">
        <w:rPr>
          <w:rFonts w:ascii="Times New Roman" w:hAnsi="Times New Roman" w:cs="Times New Roman"/>
          <w:sz w:val="24"/>
          <w:szCs w:val="24"/>
        </w:rPr>
        <w:t>4.</w:t>
      </w:r>
      <w:r w:rsidR="00962F44">
        <w:rPr>
          <w:rFonts w:ascii="Times New Roman" w:hAnsi="Times New Roman" w:cs="Times New Roman"/>
          <w:sz w:val="24"/>
          <w:szCs w:val="24"/>
        </w:rPr>
        <w:t>9</w:t>
      </w:r>
      <w:r w:rsidR="00755710" w:rsidRPr="00E30655">
        <w:rPr>
          <w:rFonts w:ascii="Times New Roman" w:hAnsi="Times New Roman" w:cs="Times New Roman"/>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E30655">
        <w:rPr>
          <w:rFonts w:ascii="Times New Roman" w:hAnsi="Times New Roman" w:cs="Times New Roman"/>
          <w:sz w:val="24"/>
          <w:szCs w:val="24"/>
        </w:rPr>
        <w:t>Г</w:t>
      </w:r>
      <w:r w:rsidR="00755710" w:rsidRPr="00E30655">
        <w:rPr>
          <w:rFonts w:ascii="Times New Roman" w:hAnsi="Times New Roman" w:cs="Times New Roman"/>
          <w:sz w:val="24"/>
          <w:szCs w:val="24"/>
        </w:rPr>
        <w:t>лавы</w:t>
      </w:r>
      <w:r w:rsidR="00755710" w:rsidRPr="00E30655">
        <w:rPr>
          <w:rFonts w:ascii="Times New Roman" w:hAnsi="Times New Roman" w:cs="Times New Roman"/>
          <w:i/>
          <w:iCs/>
          <w:sz w:val="24"/>
          <w:szCs w:val="24"/>
        </w:rPr>
        <w:t xml:space="preserve">, </w:t>
      </w:r>
      <w:r w:rsidR="00755710" w:rsidRPr="00E30655">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00755710" w:rsidRPr="00E30655">
        <w:rPr>
          <w:rFonts w:ascii="Times New Roman" w:hAnsi="Times New Roman" w:cs="Times New Roman"/>
          <w:sz w:val="24"/>
          <w:szCs w:val="24"/>
        </w:rPr>
        <w:t xml:space="preserve"> Федеральным </w:t>
      </w:r>
      <w:hyperlink r:id="rId14" w:history="1">
        <w:r w:rsidR="00755710" w:rsidRPr="00E30655">
          <w:rPr>
            <w:rStyle w:val="a5"/>
            <w:rFonts w:ascii="Times New Roman" w:hAnsi="Times New Roman" w:cs="Times New Roman"/>
            <w:color w:val="auto"/>
            <w:sz w:val="24"/>
            <w:szCs w:val="24"/>
            <w:u w:val="none"/>
          </w:rPr>
          <w:t>законом</w:t>
        </w:r>
      </w:hyperlink>
      <w:r w:rsidR="00755710" w:rsidRPr="00E30655">
        <w:rPr>
          <w:rFonts w:ascii="Times New Roman" w:hAnsi="Times New Roman" w:cs="Times New Roman"/>
          <w:sz w:val="24"/>
          <w:szCs w:val="24"/>
        </w:rPr>
        <w:t xml:space="preserve"> № 248-ФЗ.</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w:t>
      </w:r>
      <w:r w:rsidR="00962F44">
        <w:rPr>
          <w:rFonts w:ascii="Times New Roman" w:hAnsi="Times New Roman" w:cs="Times New Roman"/>
          <w:sz w:val="24"/>
          <w:szCs w:val="24"/>
        </w:rPr>
        <w:t>10</w:t>
      </w:r>
      <w:r w:rsidR="00755710" w:rsidRPr="00E30655">
        <w:rPr>
          <w:rFonts w:ascii="Times New Roman" w:hAnsi="Times New Roman" w:cs="Times New Roman"/>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5" w:history="1">
        <w:r w:rsidR="00755710" w:rsidRPr="00E30655">
          <w:rPr>
            <w:rStyle w:val="a5"/>
            <w:rFonts w:ascii="Times New Roman" w:hAnsi="Times New Roman" w:cs="Times New Roman"/>
            <w:color w:val="auto"/>
            <w:sz w:val="24"/>
            <w:szCs w:val="24"/>
            <w:u w:val="none"/>
          </w:rPr>
          <w:t>законом</w:t>
        </w:r>
      </w:hyperlink>
      <w:r w:rsidR="00755710" w:rsidRPr="00E30655">
        <w:rPr>
          <w:rFonts w:ascii="Times New Roman" w:hAnsi="Times New Roman" w:cs="Times New Roman"/>
          <w:sz w:val="24"/>
          <w:szCs w:val="24"/>
        </w:rPr>
        <w:t xml:space="preserve"> № 248-ФЗ.</w:t>
      </w:r>
    </w:p>
    <w:p w:rsidR="00755710" w:rsidRPr="00E30655" w:rsidRDefault="00A735F7" w:rsidP="009E0892">
      <w:pPr>
        <w:ind w:firstLine="709"/>
        <w:jc w:val="both"/>
      </w:pPr>
      <w:r w:rsidRPr="00E30655">
        <w:lastRenderedPageBreak/>
        <w:t>4.1</w:t>
      </w:r>
      <w:r w:rsidR="00962F44">
        <w:t>1</w:t>
      </w:r>
      <w:r w:rsidR="00755710" w:rsidRPr="00E30655">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E30655">
        <w:t xml:space="preserve">Перечень указанных документов и (или) сведений, порядок и сроки их представления установлены утвержденным </w:t>
      </w:r>
      <w:r w:rsidR="00755710" w:rsidRPr="00E30655">
        <w:rPr>
          <w:shd w:val="clear" w:color="auto" w:fill="FFFFFF"/>
        </w:rPr>
        <w:t>распоряжением Правительства Российской Федерации от 19</w:t>
      </w:r>
      <w:r w:rsidR="00482FAF" w:rsidRPr="00E30655">
        <w:rPr>
          <w:shd w:val="clear" w:color="auto" w:fill="FFFFFF"/>
        </w:rPr>
        <w:t xml:space="preserve"> апреля </w:t>
      </w:r>
      <w:r w:rsidR="00755710" w:rsidRPr="00E30655">
        <w:rPr>
          <w:shd w:val="clear" w:color="auto" w:fill="FFFFFF"/>
        </w:rPr>
        <w:t xml:space="preserve">2016 </w:t>
      </w:r>
      <w:r w:rsidR="00482FAF" w:rsidRPr="00E30655">
        <w:rPr>
          <w:shd w:val="clear" w:color="auto" w:fill="FFFFFF"/>
        </w:rPr>
        <w:t>года №</w:t>
      </w:r>
      <w:r w:rsidR="00755710" w:rsidRPr="00E30655">
        <w:rPr>
          <w:shd w:val="clear" w:color="auto" w:fill="FFFFFF"/>
        </w:rPr>
        <w:t xml:space="preserve"> 724-р перечнем</w:t>
      </w:r>
      <w:r w:rsidR="00755710" w:rsidRPr="00E30655">
        <w:br/>
      </w:r>
      <w:r w:rsidR="00755710" w:rsidRPr="00E30655">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E30655">
        <w:rPr>
          <w:shd w:val="clear" w:color="auto" w:fill="FFFFFF"/>
        </w:rPr>
        <w:t xml:space="preserve"> </w:t>
      </w:r>
      <w:proofErr w:type="gramStart"/>
      <w:r w:rsidR="00755710" w:rsidRPr="00E30655">
        <w:rPr>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55710" w:rsidRPr="00E30655">
        <w:t xml:space="preserve"> </w:t>
      </w:r>
      <w:hyperlink r:id="rId16" w:history="1">
        <w:r w:rsidR="00755710" w:rsidRPr="00E30655">
          <w:rPr>
            <w:rStyle w:val="a5"/>
            <w:color w:val="auto"/>
            <w:u w:val="none"/>
          </w:rPr>
          <w:t>Правилами</w:t>
        </w:r>
      </w:hyperlink>
      <w:r w:rsidR="00755710" w:rsidRPr="00E30655">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E30655">
        <w:t xml:space="preserve"> Правительства Российской Федерации от 6</w:t>
      </w:r>
      <w:r w:rsidR="00482FAF" w:rsidRPr="00E30655">
        <w:t xml:space="preserve"> марта </w:t>
      </w:r>
      <w:r w:rsidR="00755710" w:rsidRPr="00E30655">
        <w:t>2021</w:t>
      </w:r>
      <w:r w:rsidR="00482FAF" w:rsidRPr="00E30655">
        <w:t xml:space="preserve"> года </w:t>
      </w:r>
      <w:r w:rsidR="00755710" w:rsidRPr="00E30655">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4.1</w:t>
      </w:r>
      <w:r w:rsidR="00962F44">
        <w:rPr>
          <w:rFonts w:ascii="Times New Roman" w:hAnsi="Times New Roman" w:cs="Times New Roman"/>
          <w:sz w:val="24"/>
          <w:szCs w:val="24"/>
        </w:rPr>
        <w:t>2</w:t>
      </w:r>
      <w:r w:rsidR="00755710" w:rsidRPr="00E30655">
        <w:rPr>
          <w:rFonts w:ascii="Times New Roman" w:hAnsi="Times New Roman" w:cs="Times New Roman"/>
          <w:sz w:val="24"/>
          <w:szCs w:val="24"/>
        </w:rPr>
        <w:t xml:space="preserve">. </w:t>
      </w:r>
      <w:proofErr w:type="gramStart"/>
      <w:r w:rsidR="00755710" w:rsidRPr="00E30655">
        <w:rPr>
          <w:rFonts w:ascii="Times New Roman" w:hAnsi="Times New Roman" w:cs="Times New Roman"/>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00755710" w:rsidRPr="00E30655">
          <w:rPr>
            <w:rStyle w:val="a5"/>
            <w:rFonts w:ascii="Times New Roman" w:hAnsi="Times New Roman" w:cs="Times New Roman"/>
            <w:color w:val="auto"/>
            <w:sz w:val="24"/>
            <w:szCs w:val="24"/>
            <w:u w:val="none"/>
          </w:rPr>
          <w:t>Правилами</w:t>
        </w:r>
      </w:hyperlink>
      <w:r w:rsidR="00755710" w:rsidRPr="00E30655">
        <w:rPr>
          <w:rFonts w:ascii="Times New Roman" w:hAnsi="Times New Roman"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E30655">
        <w:rPr>
          <w:rFonts w:ascii="Times New Roman" w:hAnsi="Times New Roman" w:cs="Times New Roman"/>
          <w:sz w:val="24"/>
          <w:szCs w:val="24"/>
        </w:rPr>
        <w:t xml:space="preserve"> 31</w:t>
      </w:r>
      <w:r w:rsidR="00E67062" w:rsidRPr="00E30655">
        <w:rPr>
          <w:rFonts w:ascii="Times New Roman" w:hAnsi="Times New Roman" w:cs="Times New Roman"/>
          <w:sz w:val="24"/>
          <w:szCs w:val="24"/>
        </w:rPr>
        <w:t xml:space="preserve"> декабря </w:t>
      </w:r>
      <w:r w:rsidR="00755710" w:rsidRPr="00E30655">
        <w:rPr>
          <w:rFonts w:ascii="Times New Roman" w:hAnsi="Times New Roman" w:cs="Times New Roman"/>
          <w:sz w:val="24"/>
          <w:szCs w:val="24"/>
        </w:rPr>
        <w:t xml:space="preserve">2020 </w:t>
      </w:r>
      <w:r w:rsidR="00E67062" w:rsidRPr="00E30655">
        <w:rPr>
          <w:rFonts w:ascii="Times New Roman" w:hAnsi="Times New Roman" w:cs="Times New Roman"/>
          <w:sz w:val="24"/>
          <w:szCs w:val="24"/>
        </w:rPr>
        <w:t xml:space="preserve">года </w:t>
      </w:r>
      <w:r w:rsidR="00755710" w:rsidRPr="00E30655">
        <w:rPr>
          <w:rFonts w:ascii="Times New Roman" w:hAnsi="Times New Roman" w:cs="Times New Roman"/>
          <w:sz w:val="24"/>
          <w:szCs w:val="24"/>
        </w:rPr>
        <w:t>№</w:t>
      </w:r>
      <w:r w:rsidR="00E67062" w:rsidRPr="00E30655">
        <w:rPr>
          <w:rFonts w:ascii="Times New Roman" w:hAnsi="Times New Roman" w:cs="Times New Roman"/>
          <w:sz w:val="24"/>
          <w:szCs w:val="24"/>
        </w:rPr>
        <w:t> </w:t>
      </w:r>
      <w:r w:rsidR="00755710" w:rsidRPr="00E30655">
        <w:rPr>
          <w:rFonts w:ascii="Times New Roman" w:hAnsi="Times New Roman" w:cs="Times New Roman"/>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5156" w:rsidRPr="00E30655" w:rsidRDefault="00A735F7" w:rsidP="005C5156">
      <w:pPr>
        <w:pStyle w:val="ConsPlusNormal"/>
        <w:ind w:firstLine="709"/>
        <w:jc w:val="both"/>
        <w:rPr>
          <w:rFonts w:ascii="Times New Roman" w:hAnsi="Times New Roman" w:cs="Times New Roman"/>
          <w:sz w:val="24"/>
          <w:szCs w:val="24"/>
          <w:shd w:val="clear" w:color="auto" w:fill="FFFFFF"/>
        </w:rPr>
      </w:pPr>
      <w:r w:rsidRPr="00E30655">
        <w:rPr>
          <w:rFonts w:ascii="Times New Roman" w:hAnsi="Times New Roman" w:cs="Times New Roman"/>
          <w:sz w:val="24"/>
          <w:szCs w:val="24"/>
        </w:rPr>
        <w:t>4.1</w:t>
      </w:r>
      <w:r w:rsidR="00962F44">
        <w:rPr>
          <w:rFonts w:ascii="Times New Roman" w:hAnsi="Times New Roman" w:cs="Times New Roman"/>
          <w:sz w:val="24"/>
          <w:szCs w:val="24"/>
        </w:rPr>
        <w:t>3</w:t>
      </w:r>
      <w:r w:rsidR="00755710" w:rsidRPr="00E30655">
        <w:rPr>
          <w:rFonts w:ascii="Times New Roman" w:hAnsi="Times New Roman" w:cs="Times New Roman"/>
          <w:sz w:val="24"/>
          <w:szCs w:val="24"/>
        </w:rPr>
        <w:t xml:space="preserve">. </w:t>
      </w:r>
      <w:r w:rsidR="005C5156" w:rsidRPr="00E30655">
        <w:rPr>
          <w:rFonts w:ascii="Times New Roman" w:hAnsi="Times New Roman" w:cs="Times New Roman"/>
          <w:sz w:val="24"/>
          <w:szCs w:val="24"/>
        </w:rPr>
        <w:t>В</w:t>
      </w:r>
      <w:r w:rsidR="005C5156" w:rsidRPr="00E30655">
        <w:rPr>
          <w:rFonts w:ascii="Times New Roman" w:hAnsi="Times New Roman" w:cs="Times New Roman"/>
          <w:sz w:val="24"/>
          <w:szCs w:val="24"/>
          <w:shd w:val="clear" w:color="auto" w:fill="FFFFFF"/>
        </w:rPr>
        <w:t xml:space="preserve"> случае невозможности присутствия </w:t>
      </w:r>
      <w:r w:rsidR="000D7A8B" w:rsidRPr="00D9456A">
        <w:rPr>
          <w:rFonts w:ascii="Times New Roman" w:hAnsi="Times New Roman" w:cs="Times New Roman"/>
          <w:sz w:val="24"/>
          <w:szCs w:val="24"/>
          <w:shd w:val="clear" w:color="auto" w:fill="FFFFFF"/>
        </w:rPr>
        <w:t>индивидуального предпринимателя, гражданина, являющихся контролируемыми лицами, либо их представителей</w:t>
      </w:r>
      <w:r w:rsidR="000D7A8B">
        <w:rPr>
          <w:rFonts w:ascii="Times New Roman" w:hAnsi="Times New Roman" w:cs="Times New Roman"/>
          <w:color w:val="FF0000"/>
          <w:sz w:val="24"/>
          <w:szCs w:val="24"/>
          <w:shd w:val="clear" w:color="auto" w:fill="FFFFFF"/>
        </w:rPr>
        <w:t xml:space="preserve"> </w:t>
      </w:r>
      <w:r w:rsidR="005C5156" w:rsidRPr="00E30655">
        <w:rPr>
          <w:rFonts w:ascii="Times New Roman" w:hAnsi="Times New Roman" w:cs="Times New Roman"/>
          <w:sz w:val="24"/>
          <w:szCs w:val="24"/>
          <w:shd w:val="clear" w:color="auto" w:fill="FFFFFF"/>
        </w:rPr>
        <w:t xml:space="preserve">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005C5156" w:rsidRPr="00E30655">
        <w:rPr>
          <w:rFonts w:ascii="Times New Roman" w:hAnsi="Times New Roman" w:cs="Times New Roman"/>
          <w:sz w:val="24"/>
          <w:szCs w:val="24"/>
          <w:shd w:val="clear" w:color="auto" w:fill="FFFFFF"/>
        </w:rPr>
        <w:t>связи</w:t>
      </w:r>
      <w:proofErr w:type="gramEnd"/>
      <w:r w:rsidR="005C5156" w:rsidRPr="00E30655">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755710" w:rsidRPr="00E30655" w:rsidRDefault="00D9456A" w:rsidP="009E0892">
      <w:pPr>
        <w:ind w:firstLine="709"/>
        <w:jc w:val="both"/>
      </w:pPr>
      <w:r>
        <w:rPr>
          <w:shd w:val="clear" w:color="auto" w:fill="FFFFFF"/>
        </w:rPr>
        <w:t>1</w:t>
      </w:r>
      <w:r w:rsidR="00755710" w:rsidRPr="00E30655">
        <w:rPr>
          <w:shd w:val="clear" w:color="auto" w:fill="FFFFFF"/>
        </w:rPr>
        <w:t xml:space="preserve">) отсутствие признаков </w:t>
      </w:r>
      <w:r w:rsidR="00755710" w:rsidRPr="00E30655">
        <w:t>явной непосредственной угрозы причинения или фактического причинения вреда (ущерба) охраняемым законом ценностям;</w:t>
      </w:r>
    </w:p>
    <w:p w:rsidR="00755710" w:rsidRPr="00E30655" w:rsidRDefault="00D9456A" w:rsidP="009E0892">
      <w:pPr>
        <w:ind w:firstLine="709"/>
        <w:jc w:val="both"/>
      </w:pPr>
      <w:r>
        <w:t>2</w:t>
      </w:r>
      <w:r w:rsidR="00755710" w:rsidRPr="00E30655">
        <w:t>) имеются уважительные причины для отсутствия контролируемого лица (болезнь</w:t>
      </w:r>
      <w:r w:rsidR="00755710" w:rsidRPr="00E30655">
        <w:rPr>
          <w:shd w:val="clear" w:color="auto" w:fill="FFFFFF"/>
        </w:rPr>
        <w:t xml:space="preserve"> контролируемого лица</w:t>
      </w:r>
      <w:r w:rsidR="00755710" w:rsidRPr="00E30655">
        <w:t>, его командировка и т.п.) при проведении</w:t>
      </w:r>
      <w:r w:rsidR="00755710" w:rsidRPr="00E30655">
        <w:rPr>
          <w:shd w:val="clear" w:color="auto" w:fill="FFFFFF"/>
        </w:rPr>
        <w:t xml:space="preserve"> контрольного мероприятия</w:t>
      </w:r>
      <w:r w:rsidR="00755710" w:rsidRPr="00E30655">
        <w:t>.</w:t>
      </w:r>
    </w:p>
    <w:p w:rsidR="00755710" w:rsidRPr="00E30655" w:rsidRDefault="00A735F7" w:rsidP="008C617B">
      <w:pPr>
        <w:pStyle w:val="s1"/>
        <w:ind w:firstLine="709"/>
        <w:rPr>
          <w:rFonts w:ascii="Times New Roman" w:hAnsi="Times New Roman" w:cs="Times New Roman"/>
          <w:sz w:val="24"/>
          <w:szCs w:val="24"/>
        </w:rPr>
      </w:pPr>
      <w:r w:rsidRPr="00E30655">
        <w:rPr>
          <w:rFonts w:ascii="Times New Roman" w:hAnsi="Times New Roman" w:cs="Times New Roman"/>
          <w:sz w:val="24"/>
          <w:szCs w:val="24"/>
        </w:rPr>
        <w:t>4.1</w:t>
      </w:r>
      <w:r w:rsidR="00962F44">
        <w:rPr>
          <w:rFonts w:ascii="Times New Roman" w:hAnsi="Times New Roman" w:cs="Times New Roman"/>
          <w:sz w:val="24"/>
          <w:szCs w:val="24"/>
        </w:rPr>
        <w:t>4</w:t>
      </w:r>
      <w:r w:rsidR="00755710" w:rsidRPr="00E30655">
        <w:rPr>
          <w:rFonts w:ascii="Times New Roman" w:hAnsi="Times New Roman" w:cs="Times New Roman"/>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E30655">
        <w:rPr>
          <w:rFonts w:ascii="Times New Roman" w:hAnsi="Times New Roman" w:cs="Times New Roman"/>
          <w:sz w:val="24"/>
          <w:szCs w:val="24"/>
        </w:rPr>
        <w:t xml:space="preserve"> проводимые должностными лицами</w:t>
      </w:r>
      <w:r w:rsidR="00755710" w:rsidRPr="00E30655">
        <w:rPr>
          <w:rFonts w:ascii="Times New Roman" w:hAnsi="Times New Roman" w:cs="Times New Roman"/>
          <w:sz w:val="24"/>
          <w:szCs w:val="24"/>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w:t>
      </w:r>
      <w:r w:rsidR="00755710" w:rsidRPr="00E30655">
        <w:rPr>
          <w:rFonts w:ascii="Times New Roman" w:hAnsi="Times New Roman" w:cs="Times New Roman"/>
          <w:sz w:val="24"/>
          <w:szCs w:val="24"/>
        </w:rPr>
        <w:lastRenderedPageBreak/>
        <w:t>протоколе, составляемом по результатам контрольного действия, проводимого в рамках контрольного мероприятия.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4.1</w:t>
      </w:r>
      <w:r w:rsidR="00962F44">
        <w:rPr>
          <w:rFonts w:ascii="Times New Roman" w:hAnsi="Times New Roman" w:cs="Times New Roman"/>
          <w:sz w:val="24"/>
          <w:szCs w:val="24"/>
        </w:rPr>
        <w:t>5</w:t>
      </w:r>
      <w:r w:rsidRPr="00E30655">
        <w:rPr>
          <w:rFonts w:ascii="Times New Roman" w:hAnsi="Times New Roman" w:cs="Times New Roman"/>
          <w:sz w:val="24"/>
          <w:szCs w:val="24"/>
        </w:rPr>
        <w:t xml:space="preserve">. </w:t>
      </w:r>
      <w:proofErr w:type="gramStart"/>
      <w:r w:rsidRPr="00E30655">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E30655">
          <w:rPr>
            <w:rStyle w:val="a5"/>
            <w:rFonts w:ascii="Times New Roman" w:hAnsi="Times New Roman" w:cs="Times New Roman"/>
            <w:color w:val="auto"/>
            <w:sz w:val="24"/>
            <w:szCs w:val="24"/>
            <w:u w:val="none"/>
          </w:rPr>
          <w:t>частью 2 статьи 90</w:t>
        </w:r>
      </w:hyperlink>
      <w:r w:rsidRPr="00E30655">
        <w:rPr>
          <w:rFonts w:ascii="Times New Roman" w:hAnsi="Times New Roman" w:cs="Times New Roman"/>
          <w:sz w:val="24"/>
          <w:szCs w:val="24"/>
        </w:rPr>
        <w:t xml:space="preserve"> Федерального закона № 248-ФЗ.</w:t>
      </w:r>
      <w:proofErr w:type="gramEnd"/>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4.1</w:t>
      </w:r>
      <w:r w:rsidR="00962F44">
        <w:rPr>
          <w:rFonts w:ascii="Times New Roman" w:hAnsi="Times New Roman" w:cs="Times New Roman"/>
          <w:sz w:val="24"/>
          <w:szCs w:val="24"/>
        </w:rPr>
        <w:t>6</w:t>
      </w:r>
      <w:r w:rsidRPr="00E30655">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E30655" w:rsidRDefault="00A735F7" w:rsidP="009E0892">
      <w:pPr>
        <w:ind w:firstLine="709"/>
        <w:jc w:val="both"/>
      </w:pPr>
      <w:r w:rsidRPr="00E30655">
        <w:t>4.1</w:t>
      </w:r>
      <w:r w:rsidR="00962F44">
        <w:t>7</w:t>
      </w:r>
      <w:r w:rsidR="008C617B" w:rsidRPr="00E30655">
        <w:t xml:space="preserve">. </w:t>
      </w:r>
      <w:r w:rsidR="00755710" w:rsidRPr="00E30655">
        <w:t>Оформление акта производится на месте проведения контрольного мероприятия в день окончания проведения такого мероприятия,</w:t>
      </w:r>
      <w:r w:rsidR="00755710" w:rsidRPr="00E30655">
        <w:rPr>
          <w:shd w:val="clear" w:color="auto" w:fill="FFFFFF"/>
        </w:rPr>
        <w:t xml:space="preserve"> если иной порядок оформления акта не установлен Правительством Российской Федерации</w:t>
      </w:r>
      <w:r w:rsidR="00755710" w:rsidRPr="00E30655">
        <w:t>.</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4.1</w:t>
      </w:r>
      <w:r w:rsidR="00962F44">
        <w:rPr>
          <w:rFonts w:ascii="Times New Roman" w:hAnsi="Times New Roman" w:cs="Times New Roman"/>
          <w:sz w:val="24"/>
          <w:szCs w:val="24"/>
        </w:rPr>
        <w:t>8</w:t>
      </w:r>
      <w:r w:rsidR="00755710" w:rsidRPr="00E30655">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4.1</w:t>
      </w:r>
      <w:r w:rsidR="00962F44">
        <w:rPr>
          <w:rFonts w:ascii="Times New Roman" w:hAnsi="Times New Roman" w:cs="Times New Roman"/>
          <w:sz w:val="24"/>
          <w:szCs w:val="24"/>
        </w:rPr>
        <w:t>9</w:t>
      </w:r>
      <w:r w:rsidR="00755710" w:rsidRPr="00E30655">
        <w:rPr>
          <w:rFonts w:ascii="Times New Roman" w:hAnsi="Times New Roman" w:cs="Times New Roman"/>
          <w:sz w:val="24"/>
          <w:szCs w:val="24"/>
        </w:rPr>
        <w:t xml:space="preserve">. </w:t>
      </w:r>
      <w:proofErr w:type="gramStart"/>
      <w:r w:rsidR="00755710" w:rsidRPr="00E30655">
        <w:rPr>
          <w:rFonts w:ascii="Times New Roman" w:hAnsi="Times New Roman" w:cs="Times New Roman"/>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E30655">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755710" w:rsidRPr="00E30655">
        <w:rPr>
          <w:rFonts w:ascii="Times New Roman" w:hAnsi="Times New Roman" w:cs="Times New Roman"/>
          <w:sz w:val="24"/>
          <w:szCs w:val="24"/>
          <w:shd w:val="clear" w:color="auto" w:fill="FFFFFF"/>
        </w:rPr>
        <w:t xml:space="preserve"> федеральную государственную информационную систему «</w:t>
      </w:r>
      <w:r w:rsidR="00755710" w:rsidRPr="00E30655">
        <w:rPr>
          <w:rFonts w:ascii="Times New Roman" w:hAnsi="Times New Roman" w:cs="Times New Roman"/>
          <w:sz w:val="24"/>
          <w:szCs w:val="24"/>
        </w:rPr>
        <w:t>Единый портал</w:t>
      </w:r>
      <w:r w:rsidR="00755710" w:rsidRPr="00E30655">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E30655" w:rsidRDefault="00755710" w:rsidP="009E0892">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30655">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E30655">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E30655">
        <w:rPr>
          <w:rFonts w:ascii="Times New Roman" w:hAnsi="Times New Roman" w:cs="Times New Roman"/>
          <w:sz w:val="24"/>
          <w:szCs w:val="24"/>
          <w:shd w:val="clear" w:color="auto" w:fill="FFFFFF"/>
        </w:rPr>
        <w:t>ии и ау</w:t>
      </w:r>
      <w:proofErr w:type="gramEnd"/>
      <w:r w:rsidRPr="00E30655">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30655">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755710" w:rsidRPr="00D9456A" w:rsidRDefault="00755710" w:rsidP="009E0892">
      <w:pPr>
        <w:pStyle w:val="ConsPlusNormal"/>
        <w:ind w:firstLine="709"/>
        <w:jc w:val="both"/>
        <w:rPr>
          <w:rFonts w:ascii="Times New Roman" w:hAnsi="Times New Roman" w:cs="Times New Roman"/>
          <w:sz w:val="24"/>
          <w:szCs w:val="24"/>
        </w:rPr>
      </w:pPr>
      <w:r w:rsidRPr="00D9456A">
        <w:rPr>
          <w:rFonts w:ascii="Times New Roman" w:hAnsi="Times New Roman" w:cs="Times New Roman"/>
          <w:sz w:val="24"/>
          <w:szCs w:val="24"/>
        </w:rPr>
        <w:t>До 31 декабря 202</w:t>
      </w:r>
      <w:r w:rsidR="00337660" w:rsidRPr="00D9456A">
        <w:rPr>
          <w:rFonts w:ascii="Times New Roman" w:hAnsi="Times New Roman" w:cs="Times New Roman"/>
          <w:sz w:val="24"/>
          <w:szCs w:val="24"/>
        </w:rPr>
        <w:t>5</w:t>
      </w:r>
      <w:r w:rsidRPr="00D9456A">
        <w:rPr>
          <w:rFonts w:ascii="Times New Roman" w:hAnsi="Times New Roman" w:cs="Times New Roman"/>
          <w:sz w:val="24"/>
          <w:szCs w:val="24"/>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D9456A">
        <w:rPr>
          <w:rFonts w:ascii="Times New Roman" w:hAnsi="Times New Roman" w:cs="Times New Roman"/>
          <w:sz w:val="24"/>
          <w:szCs w:val="24"/>
        </w:rPr>
        <w:t>осуществляться</w:t>
      </w:r>
      <w:proofErr w:type="gramEnd"/>
      <w:r w:rsidRPr="00D9456A">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w:t>
      </w:r>
      <w:r w:rsidRPr="00D9456A">
        <w:rPr>
          <w:rFonts w:ascii="Times New Roman" w:hAnsi="Times New Roman" w:cs="Times New Roman"/>
          <w:sz w:val="24"/>
          <w:szCs w:val="24"/>
        </w:rPr>
        <w:lastRenderedPageBreak/>
        <w:t>информирования контролируемого лица в электронной форме либо по запросу контролируемого лица.</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w:t>
      </w:r>
      <w:r w:rsidR="00962F44">
        <w:rPr>
          <w:rFonts w:ascii="Times New Roman" w:hAnsi="Times New Roman" w:cs="Times New Roman"/>
          <w:sz w:val="24"/>
          <w:szCs w:val="24"/>
        </w:rPr>
        <w:t>20</w:t>
      </w:r>
      <w:r w:rsidR="00755710" w:rsidRPr="00E30655">
        <w:rPr>
          <w:rFonts w:ascii="Times New Roman" w:hAnsi="Times New Roman" w:cs="Times New Roman"/>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E30655">
        <w:rPr>
          <w:rFonts w:ascii="Times New Roman" w:hAnsi="Times New Roman" w:cs="Times New Roman"/>
          <w:sz w:val="24"/>
          <w:szCs w:val="24"/>
          <w:shd w:val="clear" w:color="auto" w:fill="FFFFFF"/>
        </w:rPr>
        <w:t xml:space="preserve">Федерального закона </w:t>
      </w:r>
      <w:r w:rsidR="00482FAF" w:rsidRPr="00E30655">
        <w:rPr>
          <w:rFonts w:ascii="Times New Roman" w:hAnsi="Times New Roman" w:cs="Times New Roman"/>
          <w:sz w:val="24"/>
          <w:szCs w:val="24"/>
        </w:rPr>
        <w:t xml:space="preserve">№ 248-ФЗ </w:t>
      </w:r>
      <w:r w:rsidR="00755710" w:rsidRPr="00E30655">
        <w:rPr>
          <w:rFonts w:ascii="Times New Roman" w:hAnsi="Times New Roman" w:cs="Times New Roman"/>
          <w:sz w:val="24"/>
          <w:szCs w:val="24"/>
        </w:rPr>
        <w:t>и разделом 5 настоящего Положения.</w:t>
      </w:r>
    </w:p>
    <w:p w:rsidR="007325BD"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4.2</w:t>
      </w:r>
      <w:r w:rsidR="00962F44">
        <w:rPr>
          <w:rFonts w:ascii="Times New Roman" w:hAnsi="Times New Roman" w:cs="Times New Roman"/>
          <w:sz w:val="24"/>
          <w:szCs w:val="24"/>
        </w:rPr>
        <w:t>1</w:t>
      </w:r>
      <w:r w:rsidR="00755710" w:rsidRPr="00E30655">
        <w:rPr>
          <w:rFonts w:ascii="Times New Roman" w:hAnsi="Times New Roman" w:cs="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E30655">
        <w:rPr>
          <w:rFonts w:ascii="Times New Roman" w:hAnsi="Times New Roman" w:cs="Times New Roman"/>
          <w:sz w:val="24"/>
          <w:szCs w:val="24"/>
        </w:rPr>
        <w:t xml:space="preserve">профилактические </w:t>
      </w:r>
      <w:r w:rsidR="00755710" w:rsidRPr="00E30655">
        <w:rPr>
          <w:rFonts w:ascii="Times New Roman" w:hAnsi="Times New Roman" w:cs="Times New Roman"/>
          <w:sz w:val="24"/>
          <w:szCs w:val="24"/>
        </w:rPr>
        <w:t>мероприятия</w:t>
      </w:r>
      <w:r w:rsidR="007325BD" w:rsidRPr="00E30655">
        <w:rPr>
          <w:rFonts w:ascii="Times New Roman" w:hAnsi="Times New Roman" w:cs="Times New Roman"/>
          <w:sz w:val="24"/>
          <w:szCs w:val="24"/>
        </w:rPr>
        <w:t xml:space="preserve"> в соответствии с разделом 3 настоящего Положения.</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4.2</w:t>
      </w:r>
      <w:r w:rsidR="00962F44">
        <w:rPr>
          <w:rFonts w:ascii="Times New Roman" w:hAnsi="Times New Roman" w:cs="Times New Roman"/>
          <w:sz w:val="24"/>
          <w:szCs w:val="24"/>
        </w:rPr>
        <w:t>2</w:t>
      </w:r>
      <w:r w:rsidR="00755710" w:rsidRPr="00E30655">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E30655">
        <w:rPr>
          <w:rFonts w:ascii="Times New Roman" w:hAnsi="Times New Roman" w:cs="Times New Roman"/>
          <w:sz w:val="24"/>
          <w:szCs w:val="24"/>
        </w:rPr>
        <w:t>администрация</w:t>
      </w:r>
      <w:r w:rsidR="00AA65F3" w:rsidRPr="00E30655">
        <w:rPr>
          <w:rFonts w:ascii="Times New Roman" w:hAnsi="Times New Roman" w:cs="Times New Roman"/>
          <w:sz w:val="24"/>
          <w:szCs w:val="24"/>
        </w:rPr>
        <w:t xml:space="preserve"> (должностное лицо</w:t>
      </w:r>
      <w:r w:rsidR="00755710" w:rsidRPr="00E30655">
        <w:rPr>
          <w:rFonts w:ascii="Times New Roman" w:hAnsi="Times New Roman" w:cs="Times New Roman"/>
          <w:sz w:val="24"/>
          <w:szCs w:val="24"/>
        </w:rPr>
        <w:t>) в пределах полномочий, предусмотренных законодательством Российской Федерации, обязана:</w:t>
      </w:r>
    </w:p>
    <w:p w:rsidR="00755710" w:rsidRPr="00E30655" w:rsidRDefault="00755710" w:rsidP="009E0892">
      <w:pPr>
        <w:pStyle w:val="ConsPlusNormal"/>
        <w:ind w:firstLine="709"/>
        <w:jc w:val="both"/>
        <w:rPr>
          <w:rFonts w:ascii="Times New Roman" w:hAnsi="Times New Roman" w:cs="Times New Roman"/>
          <w:sz w:val="24"/>
          <w:szCs w:val="24"/>
        </w:rPr>
      </w:pPr>
      <w:bookmarkStart w:id="2" w:name="Par318"/>
      <w:bookmarkEnd w:id="2"/>
      <w:r w:rsidRPr="00E30655">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E30655" w:rsidRDefault="00755710" w:rsidP="009E0892">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30655">
        <w:rPr>
          <w:rFonts w:ascii="Times New Roman" w:hAnsi="Times New Roman" w:cs="Times New Roman"/>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E30655" w:rsidRDefault="00755710" w:rsidP="009E0892">
      <w:pPr>
        <w:ind w:firstLine="709"/>
        <w:jc w:val="both"/>
      </w:pPr>
      <w:proofErr w:type="gramStart"/>
      <w:r w:rsidRPr="00E30655">
        <w:t xml:space="preserve">4) </w:t>
      </w:r>
      <w:r w:rsidRPr="00E30655">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30655">
        <w:t>;</w:t>
      </w:r>
      <w:proofErr w:type="gramEnd"/>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4.2</w:t>
      </w:r>
      <w:r w:rsidR="00962F44">
        <w:rPr>
          <w:rFonts w:ascii="Times New Roman" w:hAnsi="Times New Roman" w:cs="Times New Roman"/>
          <w:sz w:val="24"/>
          <w:szCs w:val="24"/>
        </w:rPr>
        <w:t>3</w:t>
      </w:r>
      <w:r w:rsidR="00755710" w:rsidRPr="00E30655">
        <w:rPr>
          <w:rFonts w:ascii="Times New Roman" w:hAnsi="Times New Roman" w:cs="Times New Roman"/>
          <w:sz w:val="24"/>
          <w:szCs w:val="24"/>
        </w:rPr>
        <w:t xml:space="preserve">. </w:t>
      </w:r>
      <w:proofErr w:type="gramStart"/>
      <w:r w:rsidR="00755710" w:rsidRPr="00E30655">
        <w:rPr>
          <w:rFonts w:ascii="Times New Roman" w:hAnsi="Times New Roman" w:cs="Times New Roman"/>
          <w:sz w:val="24"/>
          <w:szCs w:val="24"/>
        </w:rPr>
        <w:t xml:space="preserve">В случае </w:t>
      </w:r>
      <w:r w:rsidR="00862953" w:rsidRPr="00E30655">
        <w:rPr>
          <w:rFonts w:ascii="Times New Roman" w:hAnsi="Times New Roman" w:cs="Times New Roman"/>
          <w:sz w:val="24"/>
          <w:szCs w:val="24"/>
        </w:rPr>
        <w:t>не устранения</w:t>
      </w:r>
      <w:r w:rsidR="00755710" w:rsidRPr="00E30655">
        <w:rPr>
          <w:rFonts w:ascii="Times New Roman" w:hAnsi="Times New Roman" w:cs="Times New Roman"/>
          <w:sz w:val="24"/>
          <w:szCs w:val="24"/>
        </w:rPr>
        <w:t xml:space="preserve"> в установленный срок нарушений, указанных в предусмотренном подпунктом 1 пункта 4.2</w:t>
      </w:r>
      <w:r w:rsidR="00D9456A">
        <w:rPr>
          <w:rFonts w:ascii="Times New Roman" w:hAnsi="Times New Roman" w:cs="Times New Roman"/>
          <w:sz w:val="24"/>
          <w:szCs w:val="24"/>
        </w:rPr>
        <w:t>2</w:t>
      </w:r>
      <w:r w:rsidR="00755710" w:rsidRPr="00E30655">
        <w:rPr>
          <w:rFonts w:ascii="Times New Roman" w:hAnsi="Times New Roman" w:cs="Times New Roman"/>
          <w:sz w:val="24"/>
          <w:szCs w:val="24"/>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755710" w:rsidRPr="00E30655" w:rsidRDefault="00755710" w:rsidP="009E0892">
      <w:pPr>
        <w:ind w:firstLine="709"/>
        <w:jc w:val="both"/>
      </w:pPr>
      <w:proofErr w:type="gramStart"/>
      <w:r w:rsidRPr="00E30655">
        <w:t xml:space="preserve">1) исполнительный орган государственной власти или орган местного самоуправления, предусмотренные </w:t>
      </w:r>
      <w:hyperlink r:id="rId19" w:history="1">
        <w:r w:rsidRPr="00E30655">
          <w:rPr>
            <w:rStyle w:val="a5"/>
            <w:color w:val="auto"/>
            <w:u w:val="none"/>
          </w:rPr>
          <w:t>статьей 39</w:t>
        </w:r>
      </w:hyperlink>
      <w:r w:rsidR="00482FAF" w:rsidRPr="00E30655">
        <w:rPr>
          <w:rStyle w:val="a5"/>
          <w:color w:val="auto"/>
          <w:u w:val="none"/>
          <w:vertAlign w:val="superscript"/>
        </w:rPr>
        <w:t>2</w:t>
      </w:r>
      <w:r w:rsidRPr="00E30655">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E30655">
        <w:rPr>
          <w:vertAlign w:val="superscript"/>
        </w:rPr>
        <w:t>3</w:t>
      </w:r>
      <w:r w:rsidRPr="00E30655">
        <w:t xml:space="preserve"> </w:t>
      </w:r>
      <w:r w:rsidRPr="00E30655">
        <w:rPr>
          <w:shd w:val="clear" w:color="auto" w:fill="FFFFFF"/>
        </w:rPr>
        <w:t>Федерального закона от 25</w:t>
      </w:r>
      <w:r w:rsidR="00482FAF" w:rsidRPr="00E30655">
        <w:rPr>
          <w:shd w:val="clear" w:color="auto" w:fill="FFFFFF"/>
        </w:rPr>
        <w:t xml:space="preserve"> октября </w:t>
      </w:r>
      <w:r w:rsidRPr="00E30655">
        <w:rPr>
          <w:shd w:val="clear" w:color="auto" w:fill="FFFFFF"/>
        </w:rPr>
        <w:t xml:space="preserve">2001 </w:t>
      </w:r>
      <w:r w:rsidR="00482FAF" w:rsidRPr="00E30655">
        <w:rPr>
          <w:shd w:val="clear" w:color="auto" w:fill="FFFFFF"/>
        </w:rPr>
        <w:t xml:space="preserve">года </w:t>
      </w:r>
      <w:r w:rsidRPr="00E30655">
        <w:rPr>
          <w:shd w:val="clear" w:color="auto" w:fill="FFFFFF"/>
        </w:rPr>
        <w:t>№ 137-ФЗ «О</w:t>
      </w:r>
      <w:r w:rsidR="00482FAF" w:rsidRPr="00E30655">
        <w:rPr>
          <w:shd w:val="clear" w:color="auto" w:fill="FFFFFF"/>
        </w:rPr>
        <w:t> </w:t>
      </w:r>
      <w:r w:rsidRPr="00E30655">
        <w:rPr>
          <w:shd w:val="clear" w:color="auto" w:fill="FFFFFF"/>
        </w:rPr>
        <w:t>введении в действие Земельного кодекса Российской Федерации»)</w:t>
      </w:r>
      <w:r w:rsidRPr="00E30655">
        <w:t>, в отношении</w:t>
      </w:r>
      <w:proofErr w:type="gramEnd"/>
      <w:r w:rsidRPr="00E30655">
        <w:t xml:space="preserve"> </w:t>
      </w:r>
      <w:r w:rsidRPr="00E30655">
        <w:lastRenderedPageBreak/>
        <w:t>земельных участков (земель), находящихся в государственной или муниципальной собственности;</w:t>
      </w:r>
    </w:p>
    <w:p w:rsidR="00755710" w:rsidRPr="00E30655" w:rsidRDefault="00755710" w:rsidP="009E0892">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E30655" w:rsidRDefault="00A735F7"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4.2</w:t>
      </w:r>
      <w:bookmarkStart w:id="3" w:name="_GoBack"/>
      <w:bookmarkEnd w:id="3"/>
      <w:r w:rsidR="00962F44">
        <w:rPr>
          <w:rFonts w:ascii="Times New Roman" w:hAnsi="Times New Roman" w:cs="Times New Roman"/>
          <w:sz w:val="24"/>
          <w:szCs w:val="24"/>
        </w:rPr>
        <w:t>4</w:t>
      </w:r>
      <w:r w:rsidR="00AA65F3" w:rsidRPr="00E30655">
        <w:rPr>
          <w:rFonts w:ascii="Times New Roman" w:hAnsi="Times New Roman" w:cs="Times New Roman"/>
          <w:sz w:val="24"/>
          <w:szCs w:val="24"/>
        </w:rPr>
        <w:t>. Должностные лица</w:t>
      </w:r>
      <w:r w:rsidR="00755710" w:rsidRPr="00E30655">
        <w:rPr>
          <w:rFonts w:ascii="Times New Roman" w:hAnsi="Times New Roman" w:cs="Times New Roman"/>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E30655">
        <w:rPr>
          <w:rFonts w:ascii="Times New Roman" w:hAnsi="Times New Roman" w:cs="Times New Roman"/>
          <w:sz w:val="24"/>
          <w:szCs w:val="24"/>
        </w:rPr>
        <w:t>Иркутской области</w:t>
      </w:r>
      <w:r w:rsidR="00755710" w:rsidRPr="00E30655">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55710" w:rsidRPr="00E30655" w:rsidRDefault="00755710" w:rsidP="009E0892">
      <w:pPr>
        <w:ind w:firstLine="709"/>
        <w:jc w:val="both"/>
      </w:pPr>
      <w:r w:rsidRPr="00E30655">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E30655" w:rsidRDefault="00755710" w:rsidP="009E0892">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 xml:space="preserve">Должностные лица в срок не позднее 5 рабочих дней со дня окончания контрольного </w:t>
      </w:r>
      <w:r w:rsidR="00B367F5" w:rsidRPr="00E30655">
        <w:rPr>
          <w:rFonts w:ascii="Times New Roman" w:hAnsi="Times New Roman" w:cs="Times New Roman"/>
          <w:sz w:val="24"/>
          <w:szCs w:val="24"/>
        </w:rPr>
        <w:t>мероприятия направляют в адрес Г</w:t>
      </w:r>
      <w:r w:rsidRPr="00E30655">
        <w:rPr>
          <w:rFonts w:ascii="Times New Roman" w:hAnsi="Times New Roman" w:cs="Times New Roman"/>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E30655">
        <w:rPr>
          <w:rFonts w:ascii="Times New Roman" w:hAnsi="Times New Roman" w:cs="Times New Roman"/>
          <w:sz w:val="24"/>
          <w:szCs w:val="24"/>
        </w:rPr>
        <w:t xml:space="preserve"> использованием земельного участка и (или) установленными ограничениями использования земельных участков.</w:t>
      </w:r>
    </w:p>
    <w:p w:rsidR="00755710" w:rsidRPr="00E30655" w:rsidRDefault="00755710" w:rsidP="009E0892">
      <w:pPr>
        <w:pStyle w:val="ConsPlusNormal"/>
        <w:ind w:firstLine="709"/>
        <w:jc w:val="both"/>
        <w:rPr>
          <w:rFonts w:ascii="Times New Roman" w:hAnsi="Times New Roman" w:cs="Times New Roman"/>
          <w:sz w:val="24"/>
          <w:szCs w:val="24"/>
        </w:rPr>
      </w:pPr>
    </w:p>
    <w:p w:rsidR="00AA65F3" w:rsidRPr="009228C8" w:rsidRDefault="00482FAF" w:rsidP="009E0892">
      <w:pPr>
        <w:pStyle w:val="ConsPlusNormal"/>
        <w:ind w:firstLine="0"/>
        <w:jc w:val="center"/>
        <w:rPr>
          <w:rFonts w:ascii="Times New Roman" w:hAnsi="Times New Roman" w:cs="Times New Roman"/>
          <w:bCs/>
          <w:sz w:val="28"/>
          <w:szCs w:val="28"/>
        </w:rPr>
      </w:pPr>
      <w:r w:rsidRPr="009228C8">
        <w:rPr>
          <w:rFonts w:ascii="Times New Roman" w:hAnsi="Times New Roman" w:cs="Times New Roman"/>
          <w:bCs/>
          <w:sz w:val="28"/>
          <w:szCs w:val="28"/>
        </w:rPr>
        <w:t xml:space="preserve">Раздел </w:t>
      </w:r>
      <w:r w:rsidR="00755710" w:rsidRPr="009228C8">
        <w:rPr>
          <w:rFonts w:ascii="Times New Roman" w:hAnsi="Times New Roman" w:cs="Times New Roman"/>
          <w:bCs/>
          <w:sz w:val="28"/>
          <w:szCs w:val="28"/>
        </w:rPr>
        <w:t>5. Обж</w:t>
      </w:r>
      <w:r w:rsidR="00AA65F3" w:rsidRPr="009228C8">
        <w:rPr>
          <w:rFonts w:ascii="Times New Roman" w:hAnsi="Times New Roman" w:cs="Times New Roman"/>
          <w:bCs/>
          <w:sz w:val="28"/>
          <w:szCs w:val="28"/>
        </w:rPr>
        <w:t>алование решений администрации,</w:t>
      </w:r>
    </w:p>
    <w:p w:rsidR="00755710" w:rsidRPr="009228C8" w:rsidRDefault="00755710" w:rsidP="009E0892">
      <w:pPr>
        <w:pStyle w:val="ConsPlusNormal"/>
        <w:ind w:firstLine="0"/>
        <w:jc w:val="center"/>
        <w:rPr>
          <w:rFonts w:ascii="Times New Roman" w:hAnsi="Times New Roman" w:cs="Times New Roman"/>
          <w:bCs/>
          <w:sz w:val="28"/>
          <w:szCs w:val="28"/>
        </w:rPr>
      </w:pPr>
      <w:r w:rsidRPr="009228C8">
        <w:rPr>
          <w:rFonts w:ascii="Times New Roman" w:hAnsi="Times New Roman" w:cs="Times New Roman"/>
          <w:bCs/>
          <w:sz w:val="28"/>
          <w:szCs w:val="28"/>
        </w:rPr>
        <w:t>действий (бездействия) должностных лиц</w:t>
      </w:r>
    </w:p>
    <w:p w:rsidR="00755710" w:rsidRPr="009228C8" w:rsidRDefault="00755710" w:rsidP="009E0892">
      <w:pPr>
        <w:pStyle w:val="ConsPlusNormal"/>
        <w:ind w:firstLine="0"/>
        <w:jc w:val="center"/>
        <w:rPr>
          <w:rFonts w:ascii="Times New Roman" w:hAnsi="Times New Roman" w:cs="Times New Roman"/>
          <w:bCs/>
          <w:sz w:val="28"/>
          <w:szCs w:val="28"/>
        </w:rPr>
      </w:pP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E30655">
        <w:rPr>
          <w:rFonts w:ascii="Times New Roman" w:hAnsi="Times New Roman" w:cs="Times New Roman"/>
          <w:sz w:val="24"/>
          <w:szCs w:val="24"/>
        </w:rPr>
        <w:t>№ 248-ФЗ.</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решений о проведении контрольных мероприятий;</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 актов контрольных мероприятий, предписаний об устранении выявленных нарушений;</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 действий (бездействия) должностных лиц в рамках контрольных мероприятий.</w:t>
      </w:r>
    </w:p>
    <w:p w:rsidR="00755710" w:rsidRPr="00E30655" w:rsidRDefault="00755710" w:rsidP="009E0892">
      <w:pPr>
        <w:ind w:firstLine="709"/>
        <w:jc w:val="both"/>
      </w:pPr>
      <w:r w:rsidRPr="00E30655">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30655">
        <w:rPr>
          <w:shd w:val="clear" w:color="auto" w:fill="FFFFFF"/>
        </w:rPr>
        <w:t xml:space="preserve"> и (или) регионального портала государственных и муниципальных услуг</w:t>
      </w:r>
      <w:r w:rsidRPr="00E30655">
        <w:t>.</w:t>
      </w:r>
    </w:p>
    <w:p w:rsidR="00755710" w:rsidRPr="00E30655" w:rsidRDefault="00755710" w:rsidP="009E0892">
      <w:pPr>
        <w:pStyle w:val="s1"/>
        <w:rPr>
          <w:rFonts w:ascii="Times New Roman" w:hAnsi="Times New Roman" w:cs="Times New Roman"/>
          <w:sz w:val="24"/>
          <w:szCs w:val="24"/>
        </w:rPr>
      </w:pPr>
      <w:r w:rsidRPr="00E30655">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E30655">
        <w:rPr>
          <w:rFonts w:ascii="Times New Roman" w:hAnsi="Times New Roman" w:cs="Times New Roman"/>
          <w:sz w:val="24"/>
          <w:szCs w:val="24"/>
        </w:rPr>
        <w:t>Г</w:t>
      </w:r>
      <w:r w:rsidRPr="00E30655">
        <w:rPr>
          <w:rFonts w:ascii="Times New Roman" w:hAnsi="Times New Roman" w:cs="Times New Roman"/>
          <w:sz w:val="24"/>
          <w:szCs w:val="24"/>
        </w:rPr>
        <w:t>лавы</w:t>
      </w:r>
      <w:r w:rsidRPr="00E30655">
        <w:rPr>
          <w:rFonts w:ascii="Times New Roman" w:hAnsi="Times New Roman" w:cs="Times New Roman"/>
          <w:i/>
          <w:iCs/>
          <w:sz w:val="24"/>
          <w:szCs w:val="24"/>
        </w:rPr>
        <w:t xml:space="preserve"> </w:t>
      </w:r>
      <w:r w:rsidRPr="00E30655">
        <w:rPr>
          <w:rFonts w:ascii="Times New Roman" w:hAnsi="Times New Roman" w:cs="Times New Roman"/>
          <w:sz w:val="24"/>
          <w:szCs w:val="24"/>
        </w:rPr>
        <w:t xml:space="preserve">с предварительным информированием </w:t>
      </w:r>
      <w:r w:rsidR="00B367F5" w:rsidRPr="00E30655">
        <w:rPr>
          <w:rFonts w:ascii="Times New Roman" w:hAnsi="Times New Roman" w:cs="Times New Roman"/>
          <w:sz w:val="24"/>
          <w:szCs w:val="24"/>
        </w:rPr>
        <w:t>Г</w:t>
      </w:r>
      <w:r w:rsidRPr="00E30655">
        <w:rPr>
          <w:rFonts w:ascii="Times New Roman" w:hAnsi="Times New Roman" w:cs="Times New Roman"/>
          <w:sz w:val="24"/>
          <w:szCs w:val="24"/>
        </w:rPr>
        <w:t>лавы</w:t>
      </w:r>
      <w:r w:rsidRPr="00E30655">
        <w:rPr>
          <w:rFonts w:ascii="Times New Roman" w:hAnsi="Times New Roman" w:cs="Times New Roman"/>
          <w:i/>
          <w:iCs/>
          <w:sz w:val="24"/>
          <w:szCs w:val="24"/>
        </w:rPr>
        <w:t xml:space="preserve"> </w:t>
      </w:r>
      <w:r w:rsidRPr="00E30655">
        <w:rPr>
          <w:rFonts w:ascii="Times New Roman" w:hAnsi="Times New Roman" w:cs="Times New Roman"/>
          <w:sz w:val="24"/>
          <w:szCs w:val="24"/>
        </w:rPr>
        <w:t>о наличии в</w:t>
      </w:r>
      <w:r w:rsidRPr="00E30655">
        <w:rPr>
          <w:rFonts w:ascii="Times New Roman" w:hAnsi="Times New Roman" w:cs="Times New Roman"/>
          <w:i/>
          <w:iCs/>
          <w:sz w:val="24"/>
          <w:szCs w:val="24"/>
        </w:rPr>
        <w:t xml:space="preserve"> </w:t>
      </w:r>
      <w:r w:rsidRPr="00E30655">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lastRenderedPageBreak/>
        <w:t>5.4. Жалоба на решение администрации, действия (бездействие) его долж</w:t>
      </w:r>
      <w:r w:rsidR="00B367F5" w:rsidRPr="00E30655">
        <w:rPr>
          <w:rFonts w:ascii="Times New Roman" w:hAnsi="Times New Roman" w:cs="Times New Roman"/>
          <w:sz w:val="24"/>
          <w:szCs w:val="24"/>
        </w:rPr>
        <w:t>ностных лиц рассматривается Г</w:t>
      </w:r>
      <w:r w:rsidRPr="00E30655">
        <w:rPr>
          <w:rFonts w:ascii="Times New Roman" w:hAnsi="Times New Roman" w:cs="Times New Roman"/>
          <w:sz w:val="24"/>
          <w:szCs w:val="24"/>
        </w:rPr>
        <w:t>лавой.</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E30655">
        <w:rPr>
          <w:rFonts w:ascii="Times New Roman" w:hAnsi="Times New Roman" w:cs="Times New Roman"/>
          <w:sz w:val="24"/>
          <w:szCs w:val="24"/>
        </w:rPr>
        <w:t>Г</w:t>
      </w:r>
      <w:r w:rsidRPr="00E30655">
        <w:rPr>
          <w:rFonts w:ascii="Times New Roman" w:hAnsi="Times New Roman" w:cs="Times New Roman"/>
          <w:sz w:val="24"/>
          <w:szCs w:val="24"/>
        </w:rPr>
        <w:t>лавой не более чем на 20 рабочих дней.</w:t>
      </w:r>
    </w:p>
    <w:p w:rsidR="00755710" w:rsidRPr="00E30655" w:rsidRDefault="00755710" w:rsidP="009E0892">
      <w:pPr>
        <w:pStyle w:val="14"/>
        <w:ind w:firstLine="709"/>
        <w:jc w:val="both"/>
        <w:rPr>
          <w:rFonts w:ascii="Times New Roman" w:hAnsi="Times New Roman" w:cs="Times New Roman"/>
          <w:sz w:val="24"/>
          <w:szCs w:val="24"/>
        </w:rPr>
      </w:pPr>
    </w:p>
    <w:p w:rsidR="00482FAF" w:rsidRPr="009228C8" w:rsidRDefault="00482FAF" w:rsidP="009E0892">
      <w:pPr>
        <w:pStyle w:val="14"/>
        <w:jc w:val="center"/>
        <w:rPr>
          <w:rFonts w:ascii="Times New Roman" w:hAnsi="Times New Roman" w:cs="Times New Roman"/>
          <w:bCs/>
          <w:sz w:val="28"/>
          <w:szCs w:val="28"/>
        </w:rPr>
      </w:pPr>
      <w:r w:rsidRPr="009228C8">
        <w:rPr>
          <w:rFonts w:ascii="Times New Roman" w:hAnsi="Times New Roman" w:cs="Times New Roman"/>
          <w:bCs/>
          <w:sz w:val="28"/>
          <w:szCs w:val="28"/>
        </w:rPr>
        <w:t xml:space="preserve">Раздел </w:t>
      </w:r>
      <w:r w:rsidR="00755710" w:rsidRPr="009228C8">
        <w:rPr>
          <w:rFonts w:ascii="Times New Roman" w:hAnsi="Times New Roman" w:cs="Times New Roman"/>
          <w:bCs/>
          <w:sz w:val="28"/>
          <w:szCs w:val="28"/>
        </w:rPr>
        <w:t>6. Клю</w:t>
      </w:r>
      <w:r w:rsidRPr="009228C8">
        <w:rPr>
          <w:rFonts w:ascii="Times New Roman" w:hAnsi="Times New Roman" w:cs="Times New Roman"/>
          <w:bCs/>
          <w:sz w:val="28"/>
          <w:szCs w:val="28"/>
        </w:rPr>
        <w:t xml:space="preserve">чевые показатели </w:t>
      </w:r>
      <w:proofErr w:type="gramStart"/>
      <w:r w:rsidRPr="009228C8">
        <w:rPr>
          <w:rFonts w:ascii="Times New Roman" w:hAnsi="Times New Roman" w:cs="Times New Roman"/>
          <w:bCs/>
          <w:sz w:val="28"/>
          <w:szCs w:val="28"/>
        </w:rPr>
        <w:t>муниципального</w:t>
      </w:r>
      <w:proofErr w:type="gramEnd"/>
    </w:p>
    <w:p w:rsidR="00755710" w:rsidRPr="009228C8" w:rsidRDefault="00755710" w:rsidP="009E0892">
      <w:pPr>
        <w:pStyle w:val="14"/>
        <w:jc w:val="center"/>
        <w:rPr>
          <w:rFonts w:ascii="Times New Roman" w:hAnsi="Times New Roman" w:cs="Times New Roman"/>
          <w:bCs/>
          <w:sz w:val="28"/>
          <w:szCs w:val="28"/>
        </w:rPr>
      </w:pPr>
      <w:r w:rsidRPr="009228C8">
        <w:rPr>
          <w:rFonts w:ascii="Times New Roman" w:hAnsi="Times New Roman" w:cs="Times New Roman"/>
          <w:bCs/>
          <w:sz w:val="28"/>
          <w:szCs w:val="28"/>
        </w:rPr>
        <w:t>земельного контроля и их целевые значения</w:t>
      </w:r>
    </w:p>
    <w:p w:rsidR="00755710" w:rsidRPr="00E30655" w:rsidRDefault="00755710" w:rsidP="009E0892">
      <w:pPr>
        <w:pStyle w:val="14"/>
        <w:jc w:val="center"/>
        <w:rPr>
          <w:rFonts w:ascii="Times New Roman" w:hAnsi="Times New Roman" w:cs="Times New Roman"/>
          <w:b/>
          <w:bCs/>
          <w:sz w:val="24"/>
          <w:szCs w:val="24"/>
        </w:rPr>
      </w:pPr>
    </w:p>
    <w:p w:rsidR="00755710" w:rsidRPr="00E30655" w:rsidRDefault="00755710" w:rsidP="009E0892">
      <w:pPr>
        <w:pStyle w:val="14"/>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E30655" w:rsidRDefault="00755710" w:rsidP="005C5156">
      <w:pPr>
        <w:pStyle w:val="14"/>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F7E86">
        <w:rPr>
          <w:rFonts w:ascii="Times New Roman" w:hAnsi="Times New Roman" w:cs="Times New Roman"/>
          <w:sz w:val="24"/>
          <w:szCs w:val="24"/>
        </w:rPr>
        <w:t>Думой Аносовского</w:t>
      </w:r>
      <w:r w:rsidR="005C5156" w:rsidRPr="00E30655">
        <w:rPr>
          <w:rFonts w:ascii="Times New Roman" w:hAnsi="Times New Roman" w:cs="Times New Roman"/>
          <w:sz w:val="24"/>
          <w:szCs w:val="24"/>
        </w:rPr>
        <w:t xml:space="preserve"> муниципального образования.</w:t>
      </w:r>
      <w:r w:rsidRPr="00E30655">
        <w:rPr>
          <w:rFonts w:ascii="Times New Roman" w:hAnsi="Times New Roman" w:cs="Times New Roman"/>
          <w:sz w:val="24"/>
          <w:szCs w:val="24"/>
        </w:rPr>
        <w:br w:type="page"/>
      </w:r>
    </w:p>
    <w:p w:rsidR="00755710" w:rsidRPr="00E30655" w:rsidRDefault="00755710" w:rsidP="009E0892">
      <w:pPr>
        <w:pStyle w:val="ConsPlusNormal"/>
        <w:ind w:firstLine="0"/>
        <w:jc w:val="right"/>
        <w:rPr>
          <w:rFonts w:ascii="Times New Roman" w:hAnsi="Times New Roman" w:cs="Times New Roman"/>
          <w:sz w:val="24"/>
          <w:szCs w:val="24"/>
        </w:rPr>
      </w:pPr>
      <w:r w:rsidRPr="00E30655">
        <w:rPr>
          <w:rFonts w:ascii="Times New Roman" w:hAnsi="Times New Roman" w:cs="Times New Roman"/>
          <w:sz w:val="24"/>
          <w:szCs w:val="24"/>
        </w:rPr>
        <w:lastRenderedPageBreak/>
        <w:t>Приложение № 1</w:t>
      </w:r>
    </w:p>
    <w:p w:rsidR="00AA65F3" w:rsidRPr="00E30655" w:rsidRDefault="00AA65F3" w:rsidP="00AA65F3">
      <w:pPr>
        <w:pStyle w:val="ConsPlusNormal"/>
        <w:jc w:val="right"/>
        <w:rPr>
          <w:rFonts w:ascii="Times New Roman" w:hAnsi="Times New Roman" w:cs="Times New Roman"/>
          <w:sz w:val="24"/>
          <w:szCs w:val="24"/>
        </w:rPr>
      </w:pPr>
      <w:r w:rsidRPr="00E30655">
        <w:rPr>
          <w:rFonts w:ascii="Times New Roman" w:hAnsi="Times New Roman" w:cs="Times New Roman"/>
          <w:sz w:val="24"/>
          <w:szCs w:val="24"/>
        </w:rPr>
        <w:t>к Положению о муниципальном земельном контроле</w:t>
      </w:r>
    </w:p>
    <w:p w:rsidR="00755710" w:rsidRDefault="00AA65F3" w:rsidP="005F7E86">
      <w:pPr>
        <w:pStyle w:val="ConsPlusNormal"/>
        <w:jc w:val="right"/>
        <w:rPr>
          <w:rFonts w:ascii="Times New Roman" w:hAnsi="Times New Roman" w:cs="Times New Roman"/>
          <w:sz w:val="24"/>
          <w:szCs w:val="24"/>
        </w:rPr>
      </w:pPr>
      <w:r w:rsidRPr="00E30655">
        <w:rPr>
          <w:rFonts w:ascii="Times New Roman" w:hAnsi="Times New Roman" w:cs="Times New Roman"/>
          <w:sz w:val="24"/>
          <w:szCs w:val="24"/>
        </w:rPr>
        <w:t xml:space="preserve">в </w:t>
      </w:r>
      <w:proofErr w:type="spellStart"/>
      <w:r w:rsidR="005F7E86">
        <w:rPr>
          <w:rFonts w:ascii="Times New Roman" w:hAnsi="Times New Roman" w:cs="Times New Roman"/>
          <w:sz w:val="24"/>
          <w:szCs w:val="24"/>
        </w:rPr>
        <w:t>Аносовском</w:t>
      </w:r>
      <w:proofErr w:type="spellEnd"/>
      <w:r w:rsidR="005F7E86">
        <w:rPr>
          <w:rFonts w:ascii="Times New Roman" w:hAnsi="Times New Roman" w:cs="Times New Roman"/>
          <w:sz w:val="24"/>
          <w:szCs w:val="24"/>
        </w:rPr>
        <w:t xml:space="preserve"> </w:t>
      </w:r>
      <w:r w:rsidRPr="00E30655">
        <w:rPr>
          <w:rFonts w:ascii="Times New Roman" w:hAnsi="Times New Roman" w:cs="Times New Roman"/>
          <w:sz w:val="24"/>
          <w:szCs w:val="24"/>
        </w:rPr>
        <w:t xml:space="preserve">муниципальном образовании </w:t>
      </w:r>
    </w:p>
    <w:p w:rsidR="005F7E86" w:rsidRPr="00E30655" w:rsidRDefault="005F7E86" w:rsidP="005F7E86">
      <w:pPr>
        <w:pStyle w:val="ConsPlusNormal"/>
        <w:jc w:val="right"/>
        <w:rPr>
          <w:rFonts w:ascii="Times New Roman" w:hAnsi="Times New Roman" w:cs="Times New Roman"/>
          <w:i/>
          <w:sz w:val="24"/>
          <w:szCs w:val="24"/>
        </w:rPr>
      </w:pPr>
    </w:p>
    <w:p w:rsidR="00AA65F3" w:rsidRPr="00E30655" w:rsidRDefault="00AA65F3" w:rsidP="00AA65F3">
      <w:pPr>
        <w:pStyle w:val="ConsPlusNormal"/>
        <w:jc w:val="right"/>
        <w:rPr>
          <w:rFonts w:ascii="Times New Roman" w:hAnsi="Times New Roman" w:cs="Times New Roman"/>
          <w:b/>
          <w:bCs/>
          <w:sz w:val="24"/>
          <w:szCs w:val="24"/>
        </w:rPr>
      </w:pPr>
    </w:p>
    <w:p w:rsidR="00755710" w:rsidRPr="005F7E86" w:rsidRDefault="00755710" w:rsidP="009E0892">
      <w:pPr>
        <w:pStyle w:val="ConsPlusTitle"/>
        <w:jc w:val="center"/>
        <w:rPr>
          <w:rFonts w:ascii="Times New Roman" w:hAnsi="Times New Roman" w:cs="Times New Roman"/>
          <w:b w:val="0"/>
          <w:sz w:val="28"/>
          <w:szCs w:val="28"/>
        </w:rPr>
      </w:pPr>
      <w:bookmarkStart w:id="4" w:name="Par381"/>
      <w:bookmarkEnd w:id="4"/>
      <w:r w:rsidRPr="005F7E86">
        <w:rPr>
          <w:rFonts w:ascii="Times New Roman" w:hAnsi="Times New Roman" w:cs="Times New Roman"/>
          <w:b w:val="0"/>
          <w:sz w:val="28"/>
          <w:szCs w:val="28"/>
        </w:rPr>
        <w:t>Критерии</w:t>
      </w:r>
    </w:p>
    <w:p w:rsidR="00755710" w:rsidRPr="005F7E86" w:rsidRDefault="00755710" w:rsidP="009E0892">
      <w:pPr>
        <w:pStyle w:val="ConsPlusTitle"/>
        <w:jc w:val="center"/>
        <w:rPr>
          <w:rFonts w:ascii="Times New Roman" w:hAnsi="Times New Roman" w:cs="Times New Roman"/>
          <w:b w:val="0"/>
          <w:bCs w:val="0"/>
          <w:sz w:val="28"/>
          <w:szCs w:val="28"/>
        </w:rPr>
      </w:pPr>
      <w:r w:rsidRPr="005F7E86">
        <w:rPr>
          <w:rFonts w:ascii="Times New Roman" w:hAnsi="Times New Roman" w:cs="Times New Roman"/>
          <w:b w:val="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5F7E86">
        <w:rPr>
          <w:rFonts w:ascii="Times New Roman" w:hAnsi="Times New Roman" w:cs="Times New Roman"/>
          <w:b w:val="0"/>
          <w:sz w:val="28"/>
          <w:szCs w:val="28"/>
        </w:rPr>
        <w:t>ри осуществлении</w:t>
      </w:r>
    </w:p>
    <w:p w:rsidR="00755710" w:rsidRDefault="00755710" w:rsidP="009E0892">
      <w:pPr>
        <w:pStyle w:val="ConsPlusTitle"/>
        <w:jc w:val="center"/>
        <w:rPr>
          <w:rFonts w:ascii="Times New Roman" w:hAnsi="Times New Roman" w:cs="Times New Roman"/>
          <w:b w:val="0"/>
          <w:sz w:val="28"/>
          <w:szCs w:val="28"/>
        </w:rPr>
      </w:pPr>
      <w:r w:rsidRPr="005F7E86">
        <w:rPr>
          <w:rFonts w:ascii="Times New Roman" w:hAnsi="Times New Roman" w:cs="Times New Roman"/>
          <w:b w:val="0"/>
          <w:sz w:val="28"/>
          <w:szCs w:val="28"/>
        </w:rPr>
        <w:t>муниципального земельного контроля</w:t>
      </w:r>
    </w:p>
    <w:p w:rsidR="005F7E86" w:rsidRPr="005F7E86" w:rsidRDefault="005F7E86" w:rsidP="009E0892">
      <w:pPr>
        <w:pStyle w:val="ConsPlusTitle"/>
        <w:jc w:val="center"/>
        <w:rPr>
          <w:rFonts w:ascii="Times New Roman" w:hAnsi="Times New Roman" w:cs="Times New Roman"/>
          <w:b w:val="0"/>
          <w:sz w:val="28"/>
          <w:szCs w:val="28"/>
        </w:rPr>
      </w:pPr>
    </w:p>
    <w:p w:rsidR="00755710" w:rsidRPr="005F7E86" w:rsidRDefault="00755710" w:rsidP="009E0892">
      <w:pPr>
        <w:pStyle w:val="ConsPlusTitle"/>
        <w:jc w:val="center"/>
        <w:rPr>
          <w:rFonts w:ascii="Times New Roman" w:hAnsi="Times New Roman" w:cs="Times New Roman"/>
          <w:b w:val="0"/>
          <w:sz w:val="28"/>
          <w:szCs w:val="28"/>
        </w:rPr>
      </w:pP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К категории среднего риска относятся: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 К категории умеренного риска относятся земельные участки:</w:t>
      </w:r>
    </w:p>
    <w:p w:rsidR="00755710" w:rsidRPr="00E30655" w:rsidRDefault="00755710" w:rsidP="009E0892">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а) относящиеся к категории земель населенных пунктов;</w:t>
      </w:r>
      <w:proofErr w:type="gramEnd"/>
    </w:p>
    <w:p w:rsidR="00755710" w:rsidRPr="00E30655" w:rsidRDefault="00755710" w:rsidP="009E0892">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E30655" w:rsidRDefault="00755710" w:rsidP="009E0892">
      <w:pPr>
        <w:pStyle w:val="ConsPlusNormal"/>
        <w:ind w:firstLine="709"/>
        <w:jc w:val="both"/>
        <w:rPr>
          <w:rFonts w:ascii="Times New Roman" w:hAnsi="Times New Roman" w:cs="Times New Roman"/>
          <w:sz w:val="24"/>
          <w:szCs w:val="24"/>
        </w:rPr>
      </w:pPr>
      <w:proofErr w:type="gramStart"/>
      <w:r w:rsidRPr="00E30655">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C5156" w:rsidRPr="00E30655" w:rsidRDefault="00755710" w:rsidP="009E0892">
      <w:pPr>
        <w:pStyle w:val="ConsPlusNormal"/>
        <w:widowControl w:val="0"/>
        <w:ind w:firstLine="709"/>
        <w:jc w:val="both"/>
        <w:rPr>
          <w:rFonts w:ascii="Times New Roman" w:hAnsi="Times New Roman" w:cs="Times New Roman"/>
          <w:sz w:val="24"/>
          <w:szCs w:val="24"/>
        </w:rPr>
      </w:pPr>
      <w:r w:rsidRPr="00E30655">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5156" w:rsidRPr="00E30655" w:rsidRDefault="005C5156">
      <w:pPr>
        <w:spacing w:after="160" w:line="259" w:lineRule="auto"/>
        <w:rPr>
          <w:lang w:eastAsia="zh-CN"/>
        </w:rPr>
      </w:pPr>
      <w:r w:rsidRPr="00E30655">
        <w:br w:type="page"/>
      </w:r>
    </w:p>
    <w:p w:rsidR="00755710" w:rsidRPr="00E30655" w:rsidRDefault="00755710" w:rsidP="009E0892">
      <w:pPr>
        <w:pStyle w:val="ConsPlusNormal"/>
        <w:ind w:firstLine="0"/>
        <w:jc w:val="right"/>
        <w:rPr>
          <w:rFonts w:ascii="Times New Roman" w:hAnsi="Times New Roman" w:cs="Times New Roman"/>
          <w:sz w:val="24"/>
          <w:szCs w:val="24"/>
        </w:rPr>
      </w:pPr>
      <w:r w:rsidRPr="00E30655">
        <w:rPr>
          <w:rFonts w:ascii="Times New Roman" w:hAnsi="Times New Roman" w:cs="Times New Roman"/>
          <w:sz w:val="24"/>
          <w:szCs w:val="24"/>
        </w:rPr>
        <w:lastRenderedPageBreak/>
        <w:t>Приложение № 2</w:t>
      </w:r>
    </w:p>
    <w:p w:rsidR="00AA65F3" w:rsidRPr="00E30655" w:rsidRDefault="00AA65F3" w:rsidP="00AA65F3">
      <w:pPr>
        <w:pStyle w:val="ConsPlusNormal"/>
        <w:jc w:val="right"/>
        <w:rPr>
          <w:rFonts w:ascii="Times New Roman" w:hAnsi="Times New Roman" w:cs="Times New Roman"/>
          <w:sz w:val="24"/>
          <w:szCs w:val="24"/>
        </w:rPr>
      </w:pPr>
      <w:r w:rsidRPr="00E30655">
        <w:rPr>
          <w:rFonts w:ascii="Times New Roman" w:hAnsi="Times New Roman" w:cs="Times New Roman"/>
          <w:sz w:val="24"/>
          <w:szCs w:val="24"/>
        </w:rPr>
        <w:t>к Положению о муниципальном земельном контроле</w:t>
      </w:r>
    </w:p>
    <w:p w:rsidR="00AA65F3" w:rsidRDefault="00AA65F3" w:rsidP="005F7E86">
      <w:pPr>
        <w:pStyle w:val="ConsPlusNormal"/>
        <w:jc w:val="right"/>
        <w:rPr>
          <w:rFonts w:ascii="Times New Roman" w:hAnsi="Times New Roman" w:cs="Times New Roman"/>
          <w:sz w:val="24"/>
          <w:szCs w:val="24"/>
        </w:rPr>
      </w:pPr>
      <w:r w:rsidRPr="00E30655">
        <w:rPr>
          <w:rFonts w:ascii="Times New Roman" w:hAnsi="Times New Roman" w:cs="Times New Roman"/>
          <w:sz w:val="24"/>
          <w:szCs w:val="24"/>
        </w:rPr>
        <w:t xml:space="preserve">в </w:t>
      </w:r>
      <w:proofErr w:type="spellStart"/>
      <w:r w:rsidR="005F7E86">
        <w:rPr>
          <w:rFonts w:ascii="Times New Roman" w:hAnsi="Times New Roman" w:cs="Times New Roman"/>
          <w:sz w:val="24"/>
          <w:szCs w:val="24"/>
        </w:rPr>
        <w:t>Аносовском</w:t>
      </w:r>
      <w:proofErr w:type="spellEnd"/>
      <w:r w:rsidR="005F7E86">
        <w:rPr>
          <w:rFonts w:ascii="Times New Roman" w:hAnsi="Times New Roman" w:cs="Times New Roman"/>
          <w:sz w:val="24"/>
          <w:szCs w:val="24"/>
        </w:rPr>
        <w:t xml:space="preserve"> </w:t>
      </w:r>
      <w:r w:rsidRPr="00E30655">
        <w:rPr>
          <w:rFonts w:ascii="Times New Roman" w:hAnsi="Times New Roman" w:cs="Times New Roman"/>
          <w:sz w:val="24"/>
          <w:szCs w:val="24"/>
        </w:rPr>
        <w:t xml:space="preserve">муниципальном образовании </w:t>
      </w:r>
    </w:p>
    <w:p w:rsidR="005F7E86" w:rsidRDefault="005F7E86" w:rsidP="005F7E86">
      <w:pPr>
        <w:pStyle w:val="ConsPlusNormal"/>
        <w:jc w:val="right"/>
        <w:rPr>
          <w:rFonts w:ascii="Times New Roman" w:hAnsi="Times New Roman" w:cs="Times New Roman"/>
          <w:sz w:val="24"/>
          <w:szCs w:val="24"/>
        </w:rPr>
      </w:pPr>
    </w:p>
    <w:p w:rsidR="005F7E86" w:rsidRPr="00E30655" w:rsidRDefault="005F7E86" w:rsidP="005F7E86">
      <w:pPr>
        <w:pStyle w:val="ConsPlusNormal"/>
        <w:jc w:val="right"/>
        <w:rPr>
          <w:rFonts w:ascii="Times New Roman" w:hAnsi="Times New Roman" w:cs="Times New Roman"/>
          <w:i/>
          <w:sz w:val="24"/>
          <w:szCs w:val="24"/>
        </w:rPr>
      </w:pPr>
    </w:p>
    <w:p w:rsidR="00755710" w:rsidRPr="00E30655" w:rsidRDefault="00755710" w:rsidP="009E0892">
      <w:pPr>
        <w:widowControl w:val="0"/>
        <w:autoSpaceDE w:val="0"/>
        <w:ind w:firstLine="540"/>
        <w:jc w:val="both"/>
      </w:pPr>
    </w:p>
    <w:p w:rsidR="00AA65F3" w:rsidRPr="005F7E86" w:rsidRDefault="00755710" w:rsidP="009E0892">
      <w:pPr>
        <w:pStyle w:val="ConsPlusTitle"/>
        <w:jc w:val="center"/>
        <w:rPr>
          <w:rFonts w:ascii="Times New Roman" w:hAnsi="Times New Roman" w:cs="Times New Roman"/>
          <w:b w:val="0"/>
          <w:sz w:val="28"/>
          <w:szCs w:val="28"/>
        </w:rPr>
      </w:pPr>
      <w:r w:rsidRPr="005F7E86">
        <w:rPr>
          <w:rFonts w:ascii="Times New Roman" w:hAnsi="Times New Roman" w:cs="Times New Roman"/>
          <w:b w:val="0"/>
          <w:sz w:val="28"/>
          <w:szCs w:val="28"/>
        </w:rPr>
        <w:t>Индикаторы риска нар</w:t>
      </w:r>
      <w:r w:rsidR="00AA65F3" w:rsidRPr="005F7E86">
        <w:rPr>
          <w:rFonts w:ascii="Times New Roman" w:hAnsi="Times New Roman" w:cs="Times New Roman"/>
          <w:b w:val="0"/>
          <w:sz w:val="28"/>
          <w:szCs w:val="28"/>
        </w:rPr>
        <w:t>ушения обязательных требований,</w:t>
      </w:r>
    </w:p>
    <w:p w:rsidR="00AA65F3" w:rsidRPr="005F7E86" w:rsidRDefault="00755710" w:rsidP="009E0892">
      <w:pPr>
        <w:pStyle w:val="ConsPlusTitle"/>
        <w:jc w:val="center"/>
        <w:rPr>
          <w:rFonts w:ascii="Times New Roman" w:hAnsi="Times New Roman" w:cs="Times New Roman"/>
          <w:b w:val="0"/>
          <w:sz w:val="28"/>
          <w:szCs w:val="28"/>
        </w:rPr>
      </w:pPr>
      <w:r w:rsidRPr="005F7E86">
        <w:rPr>
          <w:rFonts w:ascii="Times New Roman" w:hAnsi="Times New Roman" w:cs="Times New Roman"/>
          <w:b w:val="0"/>
          <w:sz w:val="28"/>
          <w:szCs w:val="28"/>
        </w:rPr>
        <w:t>используемые для определения необходимости проведения</w:t>
      </w:r>
    </w:p>
    <w:p w:rsidR="00F40687" w:rsidRPr="005F7E86" w:rsidRDefault="00755710" w:rsidP="009E0892">
      <w:pPr>
        <w:pStyle w:val="ConsPlusTitle"/>
        <w:jc w:val="center"/>
        <w:rPr>
          <w:rFonts w:ascii="Times New Roman" w:hAnsi="Times New Roman" w:cs="Times New Roman"/>
          <w:b w:val="0"/>
          <w:sz w:val="28"/>
          <w:szCs w:val="28"/>
        </w:rPr>
      </w:pPr>
      <w:r w:rsidRPr="005F7E86">
        <w:rPr>
          <w:rFonts w:ascii="Times New Roman" w:hAnsi="Times New Roman" w:cs="Times New Roman"/>
          <w:b w:val="0"/>
          <w:sz w:val="28"/>
          <w:szCs w:val="28"/>
        </w:rPr>
        <w:t>внеплановых</w:t>
      </w:r>
      <w:r w:rsidR="00AA65F3" w:rsidRPr="005F7E86">
        <w:rPr>
          <w:rFonts w:ascii="Times New Roman" w:hAnsi="Times New Roman" w:cs="Times New Roman"/>
          <w:b w:val="0"/>
          <w:sz w:val="28"/>
          <w:szCs w:val="28"/>
        </w:rPr>
        <w:t xml:space="preserve"> </w:t>
      </w:r>
      <w:r w:rsidRPr="005F7E86">
        <w:rPr>
          <w:rFonts w:ascii="Times New Roman" w:hAnsi="Times New Roman" w:cs="Times New Roman"/>
          <w:b w:val="0"/>
          <w:sz w:val="28"/>
          <w:szCs w:val="28"/>
        </w:rPr>
        <w:t xml:space="preserve">проверок при осуществлении </w:t>
      </w:r>
      <w:proofErr w:type="gramStart"/>
      <w:r w:rsidRPr="005F7E86">
        <w:rPr>
          <w:rFonts w:ascii="Times New Roman" w:hAnsi="Times New Roman" w:cs="Times New Roman"/>
          <w:b w:val="0"/>
          <w:sz w:val="28"/>
          <w:szCs w:val="28"/>
        </w:rPr>
        <w:t>муниципального</w:t>
      </w:r>
      <w:proofErr w:type="gramEnd"/>
    </w:p>
    <w:p w:rsidR="00755710" w:rsidRPr="005F7E86" w:rsidRDefault="00755710" w:rsidP="009E0892">
      <w:pPr>
        <w:pStyle w:val="ConsPlusTitle"/>
        <w:jc w:val="center"/>
        <w:rPr>
          <w:rFonts w:ascii="Times New Roman" w:hAnsi="Times New Roman" w:cs="Times New Roman"/>
          <w:b w:val="0"/>
          <w:sz w:val="28"/>
          <w:szCs w:val="28"/>
        </w:rPr>
      </w:pPr>
      <w:r w:rsidRPr="005F7E86">
        <w:rPr>
          <w:rFonts w:ascii="Times New Roman" w:hAnsi="Times New Roman" w:cs="Times New Roman"/>
          <w:b w:val="0"/>
          <w:sz w:val="28"/>
          <w:szCs w:val="28"/>
        </w:rPr>
        <w:t>земельного контроля</w:t>
      </w:r>
    </w:p>
    <w:p w:rsidR="00755710" w:rsidRPr="00E30655" w:rsidRDefault="00755710" w:rsidP="009E0892">
      <w:pPr>
        <w:pStyle w:val="ConsPlusNormal"/>
        <w:ind w:firstLine="540"/>
        <w:jc w:val="both"/>
        <w:rPr>
          <w:rFonts w:ascii="Times New Roman" w:hAnsi="Times New Roman" w:cs="Times New Roman"/>
          <w:sz w:val="24"/>
          <w:szCs w:val="24"/>
        </w:rPr>
      </w:pPr>
    </w:p>
    <w:p w:rsidR="00755710" w:rsidRPr="00E30655" w:rsidRDefault="00755710" w:rsidP="009E0892">
      <w:pPr>
        <w:pStyle w:val="ConsPlusNormal"/>
        <w:ind w:firstLine="540"/>
        <w:jc w:val="both"/>
        <w:rPr>
          <w:rFonts w:ascii="Times New Roman" w:hAnsi="Times New Roman" w:cs="Times New Roman"/>
          <w:sz w:val="24"/>
          <w:szCs w:val="24"/>
        </w:rPr>
      </w:pP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 xml:space="preserve">5. Истечение одного года </w:t>
      </w:r>
      <w:proofErr w:type="gramStart"/>
      <w:r w:rsidRPr="00E30655">
        <w:rPr>
          <w:rFonts w:ascii="Times New Roman" w:hAnsi="Times New Roman" w:cs="Times New Roman"/>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E30655">
        <w:rPr>
          <w:rFonts w:ascii="Times New Roman" w:hAnsi="Times New Roman" w:cs="Times New Roman"/>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E30655" w:rsidRDefault="00755710" w:rsidP="009E0892">
      <w:pPr>
        <w:pStyle w:val="ConsPlusNormal"/>
        <w:ind w:firstLine="709"/>
        <w:jc w:val="both"/>
        <w:rPr>
          <w:rFonts w:ascii="Times New Roman" w:hAnsi="Times New Roman" w:cs="Times New Roman"/>
          <w:sz w:val="24"/>
          <w:szCs w:val="24"/>
        </w:rPr>
      </w:pPr>
      <w:r w:rsidRPr="00E30655">
        <w:rPr>
          <w:rFonts w:ascii="Times New Roman" w:hAnsi="Times New Roman" w:cs="Times New Roman"/>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55710" w:rsidRPr="00E30655" w:rsidSect="00482FAF">
      <w:headerReference w:type="even" r:id="rId20"/>
      <w:headerReference w:type="default" r:id="rId2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61" w:rsidRDefault="00745061" w:rsidP="00755710">
      <w:r>
        <w:separator/>
      </w:r>
    </w:p>
  </w:endnote>
  <w:endnote w:type="continuationSeparator" w:id="0">
    <w:p w:rsidR="00745061" w:rsidRDefault="00745061"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A7" w:rsidRDefault="005B46A7">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61" w:rsidRDefault="00745061" w:rsidP="00755710">
      <w:r>
        <w:separator/>
      </w:r>
    </w:p>
  </w:footnote>
  <w:footnote w:type="continuationSeparator" w:id="0">
    <w:p w:rsidR="00745061" w:rsidRDefault="00745061"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A7" w:rsidRDefault="005F222C">
    <w:pPr>
      <w:pStyle w:val="af7"/>
      <w:jc w:val="center"/>
    </w:pPr>
    <w:fldSimple w:instr="PAGE   \* MERGEFORMAT">
      <w:r w:rsidR="00332819">
        <w:rPr>
          <w:noProof/>
        </w:rPr>
        <w:t>2</w:t>
      </w:r>
    </w:fldSimple>
  </w:p>
  <w:p w:rsidR="005B46A7" w:rsidRDefault="005B46A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A7" w:rsidRDefault="005F222C" w:rsidP="00482FAF">
    <w:pPr>
      <w:pStyle w:val="af7"/>
      <w:framePr w:wrap="none" w:vAnchor="text" w:hAnchor="margin" w:xAlign="center" w:y="1"/>
      <w:rPr>
        <w:rStyle w:val="afb"/>
      </w:rPr>
    </w:pPr>
    <w:r>
      <w:rPr>
        <w:rStyle w:val="afb"/>
      </w:rPr>
      <w:fldChar w:fldCharType="begin"/>
    </w:r>
    <w:r w:rsidR="005B46A7">
      <w:rPr>
        <w:rStyle w:val="afb"/>
      </w:rPr>
      <w:instrText xml:space="preserve"> PAGE </w:instrText>
    </w:r>
    <w:r>
      <w:rPr>
        <w:rStyle w:val="afb"/>
      </w:rPr>
      <w:fldChar w:fldCharType="end"/>
    </w:r>
  </w:p>
  <w:p w:rsidR="005B46A7" w:rsidRDefault="005B46A7">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A7" w:rsidRDefault="005F222C" w:rsidP="00482FAF">
    <w:pPr>
      <w:pStyle w:val="af7"/>
      <w:framePr w:wrap="none" w:vAnchor="text" w:hAnchor="margin" w:xAlign="center" w:y="1"/>
      <w:rPr>
        <w:rStyle w:val="afb"/>
      </w:rPr>
    </w:pPr>
    <w:r>
      <w:rPr>
        <w:rStyle w:val="afb"/>
      </w:rPr>
      <w:fldChar w:fldCharType="begin"/>
    </w:r>
    <w:r w:rsidR="005B46A7">
      <w:rPr>
        <w:rStyle w:val="afb"/>
      </w:rPr>
      <w:instrText xml:space="preserve"> PAGE </w:instrText>
    </w:r>
    <w:r>
      <w:rPr>
        <w:rStyle w:val="afb"/>
      </w:rPr>
      <w:fldChar w:fldCharType="separate"/>
    </w:r>
    <w:r w:rsidR="004371EF">
      <w:rPr>
        <w:rStyle w:val="afb"/>
        <w:noProof/>
      </w:rPr>
      <w:t>15</w:t>
    </w:r>
    <w:r>
      <w:rPr>
        <w:rStyle w:val="afb"/>
      </w:rPr>
      <w:fldChar w:fldCharType="end"/>
    </w:r>
  </w:p>
  <w:p w:rsidR="005B46A7" w:rsidRDefault="005B46A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02485D"/>
    <w:multiLevelType w:val="multilevel"/>
    <w:tmpl w:val="EBA8190A"/>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9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55710"/>
    <w:rsid w:val="00007400"/>
    <w:rsid w:val="00085F76"/>
    <w:rsid w:val="000A56B2"/>
    <w:rsid w:val="000A5A28"/>
    <w:rsid w:val="000B14C6"/>
    <w:rsid w:val="000D4AC7"/>
    <w:rsid w:val="000D7A8B"/>
    <w:rsid w:val="00120969"/>
    <w:rsid w:val="00142783"/>
    <w:rsid w:val="00155E83"/>
    <w:rsid w:val="001F33DC"/>
    <w:rsid w:val="001F3F7D"/>
    <w:rsid w:val="00227779"/>
    <w:rsid w:val="00233402"/>
    <w:rsid w:val="00275C18"/>
    <w:rsid w:val="002D55A5"/>
    <w:rsid w:val="00332819"/>
    <w:rsid w:val="00337660"/>
    <w:rsid w:val="003476D7"/>
    <w:rsid w:val="00347C26"/>
    <w:rsid w:val="003B2065"/>
    <w:rsid w:val="003D1738"/>
    <w:rsid w:val="003D6B7C"/>
    <w:rsid w:val="003F104F"/>
    <w:rsid w:val="004371EF"/>
    <w:rsid w:val="00471B05"/>
    <w:rsid w:val="00482FAF"/>
    <w:rsid w:val="00487B34"/>
    <w:rsid w:val="004A0A44"/>
    <w:rsid w:val="004E6C13"/>
    <w:rsid w:val="004F22E8"/>
    <w:rsid w:val="004F2624"/>
    <w:rsid w:val="00507F47"/>
    <w:rsid w:val="00587ECD"/>
    <w:rsid w:val="005B46A7"/>
    <w:rsid w:val="005C5156"/>
    <w:rsid w:val="005F222C"/>
    <w:rsid w:val="005F7E86"/>
    <w:rsid w:val="006034D8"/>
    <w:rsid w:val="00603941"/>
    <w:rsid w:val="00633BFB"/>
    <w:rsid w:val="00644DB2"/>
    <w:rsid w:val="0067371B"/>
    <w:rsid w:val="00682F3E"/>
    <w:rsid w:val="006B63CF"/>
    <w:rsid w:val="007070CF"/>
    <w:rsid w:val="00716AE5"/>
    <w:rsid w:val="0072543B"/>
    <w:rsid w:val="007325BD"/>
    <w:rsid w:val="00745061"/>
    <w:rsid w:val="00755710"/>
    <w:rsid w:val="00766361"/>
    <w:rsid w:val="007A7743"/>
    <w:rsid w:val="007C3B5A"/>
    <w:rsid w:val="007C42BF"/>
    <w:rsid w:val="007C5A15"/>
    <w:rsid w:val="007D7110"/>
    <w:rsid w:val="00821A7E"/>
    <w:rsid w:val="008509C1"/>
    <w:rsid w:val="00862953"/>
    <w:rsid w:val="00886581"/>
    <w:rsid w:val="0089456A"/>
    <w:rsid w:val="008A5CED"/>
    <w:rsid w:val="008C617B"/>
    <w:rsid w:val="008E169A"/>
    <w:rsid w:val="009228C8"/>
    <w:rsid w:val="00935631"/>
    <w:rsid w:val="00942BD9"/>
    <w:rsid w:val="00947326"/>
    <w:rsid w:val="00957296"/>
    <w:rsid w:val="00962F44"/>
    <w:rsid w:val="0097160F"/>
    <w:rsid w:val="009A1AEE"/>
    <w:rsid w:val="009B6A4F"/>
    <w:rsid w:val="009D07EB"/>
    <w:rsid w:val="009E0892"/>
    <w:rsid w:val="009E7374"/>
    <w:rsid w:val="00A21832"/>
    <w:rsid w:val="00A448DE"/>
    <w:rsid w:val="00A735F7"/>
    <w:rsid w:val="00A90AE3"/>
    <w:rsid w:val="00AA2597"/>
    <w:rsid w:val="00AA65F3"/>
    <w:rsid w:val="00AF71FC"/>
    <w:rsid w:val="00B367F5"/>
    <w:rsid w:val="00B91965"/>
    <w:rsid w:val="00BE6D54"/>
    <w:rsid w:val="00BF2542"/>
    <w:rsid w:val="00BF6493"/>
    <w:rsid w:val="00C0414F"/>
    <w:rsid w:val="00C04B63"/>
    <w:rsid w:val="00C14044"/>
    <w:rsid w:val="00C260DD"/>
    <w:rsid w:val="00C54A47"/>
    <w:rsid w:val="00C571C4"/>
    <w:rsid w:val="00C6298A"/>
    <w:rsid w:val="00C757DA"/>
    <w:rsid w:val="00C86CAB"/>
    <w:rsid w:val="00CD1B56"/>
    <w:rsid w:val="00D04D9E"/>
    <w:rsid w:val="00D104AE"/>
    <w:rsid w:val="00D25A09"/>
    <w:rsid w:val="00D80506"/>
    <w:rsid w:val="00D9456A"/>
    <w:rsid w:val="00DC25A2"/>
    <w:rsid w:val="00DD76BF"/>
    <w:rsid w:val="00E03B45"/>
    <w:rsid w:val="00E10CD5"/>
    <w:rsid w:val="00E165C5"/>
    <w:rsid w:val="00E20537"/>
    <w:rsid w:val="00E26C98"/>
    <w:rsid w:val="00E30655"/>
    <w:rsid w:val="00E67062"/>
    <w:rsid w:val="00EA1E59"/>
    <w:rsid w:val="00EB79A6"/>
    <w:rsid w:val="00EC1FEC"/>
    <w:rsid w:val="00EC3310"/>
    <w:rsid w:val="00ED5ED5"/>
    <w:rsid w:val="00EF6A66"/>
    <w:rsid w:val="00F03FCD"/>
    <w:rsid w:val="00F124FB"/>
    <w:rsid w:val="00F27681"/>
    <w:rsid w:val="00F37F15"/>
    <w:rsid w:val="00F40687"/>
    <w:rsid w:val="00F42F03"/>
    <w:rsid w:val="00F500A0"/>
    <w:rsid w:val="00F944A3"/>
    <w:rsid w:val="00FF7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34"/>
    <w:qFormat/>
    <w:rsid w:val="008A5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82667&amp;date=25.06.2021&amp;demo=1&amp;dst=431&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66B5-3229-43D1-B918-774CBBB8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15</Pages>
  <Words>6750</Words>
  <Characters>38475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web</cp:lastModifiedBy>
  <cp:revision>33</cp:revision>
  <cp:lastPrinted>2024-05-13T07:36:00Z</cp:lastPrinted>
  <dcterms:created xsi:type="dcterms:W3CDTF">2024-04-27T05:32:00Z</dcterms:created>
  <dcterms:modified xsi:type="dcterms:W3CDTF">2024-06-13T08:37:00Z</dcterms:modified>
</cp:coreProperties>
</file>