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18" w:rsidRPr="00703AC6" w:rsidRDefault="009D5A34" w:rsidP="00747018">
      <w:pPr>
        <w:pStyle w:val="ConsPlusNormal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24.05.2021 года № 20</w:t>
      </w:r>
    </w:p>
    <w:p w:rsidR="00747018" w:rsidRPr="00703AC6" w:rsidRDefault="00747018" w:rsidP="00747018">
      <w:pPr>
        <w:pStyle w:val="ConsPlusNormal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47018" w:rsidRPr="00703AC6" w:rsidRDefault="00747018" w:rsidP="00747018">
      <w:pPr>
        <w:pStyle w:val="ConsPlusNormal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747018" w:rsidRPr="00703AC6" w:rsidRDefault="00747018" w:rsidP="00747018">
      <w:pPr>
        <w:pStyle w:val="ConsPlusNormal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3AC6"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 w:rsidRPr="00703AC6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747018" w:rsidRPr="00703AC6" w:rsidRDefault="00747018" w:rsidP="00747018">
      <w:pPr>
        <w:pStyle w:val="ConsPlusNormal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4370C7">
        <w:rPr>
          <w:rFonts w:ascii="Times New Roman" w:hAnsi="Times New Roman" w:cs="Times New Roman"/>
          <w:sz w:val="32"/>
          <w:szCs w:val="32"/>
        </w:rPr>
        <w:t>ское</w:t>
      </w:r>
      <w:proofErr w:type="spellEnd"/>
      <w:r w:rsidR="004370C7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</w:p>
    <w:p w:rsidR="00747018" w:rsidRPr="00703AC6" w:rsidRDefault="00747018" w:rsidP="007470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747018" w:rsidRPr="00703AC6" w:rsidRDefault="00747018" w:rsidP="007470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47018" w:rsidRPr="00703AC6" w:rsidRDefault="00747018" w:rsidP="007470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D47F89" w:rsidRPr="00BC3E34" w:rsidRDefault="00D47F89" w:rsidP="00747018">
      <w:pPr>
        <w:pStyle w:val="ConsPlusTitle"/>
        <w:rPr>
          <w:rFonts w:ascii="Times New Roman" w:hAnsi="Times New Roman" w:cs="Times New Roman"/>
        </w:rPr>
      </w:pPr>
    </w:p>
    <w:p w:rsidR="00D47F89" w:rsidRPr="00BC3E34" w:rsidRDefault="00D47F89">
      <w:pPr>
        <w:pStyle w:val="ConsPlusTitle"/>
        <w:jc w:val="center"/>
        <w:rPr>
          <w:rFonts w:ascii="Times New Roman" w:hAnsi="Times New Roman" w:cs="Times New Roman"/>
        </w:rPr>
      </w:pPr>
    </w:p>
    <w:p w:rsidR="00D47F89" w:rsidRPr="00747018" w:rsidRDefault="007470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создании условий для организации</w:t>
      </w:r>
    </w:p>
    <w:p w:rsidR="00D47F89" w:rsidRPr="00747018" w:rsidRDefault="007470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добровольной пожарной охраны в</w:t>
      </w:r>
      <w:r w:rsidR="00D47F89" w:rsidRPr="007470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7018">
        <w:rPr>
          <w:rFonts w:ascii="Times New Roman" w:hAnsi="Times New Roman" w:cs="Times New Roman"/>
          <w:b w:val="0"/>
          <w:sz w:val="28"/>
          <w:szCs w:val="28"/>
        </w:rPr>
        <w:t>Аносовском</w:t>
      </w:r>
      <w:proofErr w:type="spellEnd"/>
      <w:r w:rsidRPr="007470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</w:t>
      </w:r>
    </w:p>
    <w:p w:rsidR="00D47F89" w:rsidRPr="00747018" w:rsidRDefault="00D47F8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BC3E34" w:rsidRPr="007470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3E34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4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</w:t>
        </w:r>
        <w:r w:rsidR="00E4157C"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ст.ст. 36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52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7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8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</w:t>
      </w:r>
      <w:r w:rsidRPr="00747018">
        <w:rPr>
          <w:rFonts w:ascii="Times New Roman" w:hAnsi="Times New Roman" w:cs="Times New Roman"/>
          <w:sz w:val="24"/>
          <w:szCs w:val="24"/>
        </w:rPr>
        <w:t xml:space="preserve"> пожарной охране", администрация </w:t>
      </w:r>
      <w:proofErr w:type="spellStart"/>
      <w:r w:rsidR="004370C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370C7">
        <w:rPr>
          <w:rFonts w:ascii="Times New Roman" w:hAnsi="Times New Roman" w:cs="Times New Roman"/>
          <w:sz w:val="24"/>
          <w:szCs w:val="24"/>
        </w:rPr>
        <w:t xml:space="preserve"> </w:t>
      </w:r>
      <w:r w:rsidR="00BC3E34" w:rsidRPr="004370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701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747018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добровольной пожарной охраны в </w:t>
      </w:r>
      <w:proofErr w:type="spellStart"/>
      <w:r w:rsidR="004370C7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="004370C7">
        <w:rPr>
          <w:rFonts w:ascii="Times New Roman" w:hAnsi="Times New Roman" w:cs="Times New Roman"/>
          <w:sz w:val="24"/>
          <w:szCs w:val="24"/>
        </w:rPr>
        <w:t xml:space="preserve"> </w:t>
      </w:r>
      <w:r w:rsidR="00BC3E34" w:rsidRPr="004370C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4370C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747018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437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7F89" w:rsidRPr="007470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47F89" w:rsidRPr="00747018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с </w:t>
      </w:r>
      <w:hyperlink w:anchor="P40" w:history="1">
        <w:r w:rsidR="00D47F89"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="00D47F89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D47F89" w:rsidRPr="00747018">
        <w:rPr>
          <w:rFonts w:ascii="Times New Roman" w:hAnsi="Times New Roman" w:cs="Times New Roman"/>
          <w:sz w:val="24"/>
          <w:szCs w:val="24"/>
        </w:rPr>
        <w:t>.</w:t>
      </w: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437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7F89" w:rsidRPr="007470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7F89" w:rsidRPr="007470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7F89" w:rsidRPr="0074701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7F89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0C7" w:rsidRDefault="0043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C7" w:rsidRPr="00747018" w:rsidRDefault="00437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О.Р.Яхина</w:t>
      </w:r>
      <w:proofErr w:type="spellEnd"/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747018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DA4" w:rsidRDefault="00651DA4" w:rsidP="004370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370C7" w:rsidRPr="00747018" w:rsidRDefault="004370C7" w:rsidP="004370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51DA4" w:rsidRPr="00747018" w:rsidRDefault="00651D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4370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47F89" w:rsidRPr="007470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47F89" w:rsidRPr="00747018" w:rsidRDefault="004370C7" w:rsidP="004370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47F89" w:rsidRPr="0074701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ab/>
      </w:r>
      <w:r w:rsidR="00D47F89" w:rsidRPr="007470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3E34" w:rsidRPr="00747018">
        <w:rPr>
          <w:rFonts w:ascii="Times New Roman" w:hAnsi="Times New Roman" w:cs="Times New Roman"/>
          <w:sz w:val="24"/>
          <w:szCs w:val="24"/>
        </w:rPr>
        <w:t>МО</w:t>
      </w:r>
    </w:p>
    <w:p w:rsidR="00D47F89" w:rsidRDefault="004370C7" w:rsidP="004370C7">
      <w:pPr>
        <w:pStyle w:val="ConsPlusNormal"/>
        <w:tabs>
          <w:tab w:val="left" w:pos="53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19 от 24.05.2021г.</w:t>
      </w:r>
    </w:p>
    <w:p w:rsidR="004370C7" w:rsidRDefault="004370C7" w:rsidP="004370C7">
      <w:pPr>
        <w:pStyle w:val="ConsPlusNormal"/>
        <w:tabs>
          <w:tab w:val="left" w:pos="53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70C7" w:rsidRPr="00747018" w:rsidRDefault="004370C7" w:rsidP="004370C7">
      <w:pPr>
        <w:pStyle w:val="ConsPlusNormal"/>
        <w:tabs>
          <w:tab w:val="left" w:pos="53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4370C7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  <w:r w:rsidRPr="004370C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47F89" w:rsidRPr="004370C7" w:rsidRDefault="004370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создании условий для организации добровольной</w:t>
      </w:r>
    </w:p>
    <w:p w:rsidR="00D47F89" w:rsidRPr="004370C7" w:rsidRDefault="004370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пожарной охраны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Аносовском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</w:t>
      </w:r>
    </w:p>
    <w:p w:rsidR="00D47F89" w:rsidRPr="00747018" w:rsidRDefault="00D47F8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747018" w:rsidRDefault="00D47F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создании условий для организации добровольной пожарной охраны в </w:t>
      </w:r>
      <w:proofErr w:type="spellStart"/>
      <w:r w:rsidR="004370C7" w:rsidRPr="004370C7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="004370C7" w:rsidRPr="004370C7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 в соответствии с </w:t>
      </w:r>
      <w:hyperlink r:id="rId9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11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12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 пожарной охране", </w:t>
      </w:r>
      <w:hyperlink r:id="rId13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0C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370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мероприятия, осуществляемые администрацией </w:t>
      </w:r>
      <w:proofErr w:type="spellStart"/>
      <w:r w:rsidR="004370C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370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создания условий для</w:t>
      </w:r>
      <w:proofErr w:type="gramEnd"/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добровольной пожарной охраны на территории </w:t>
      </w:r>
      <w:proofErr w:type="spellStart"/>
      <w:r w:rsidR="004370C7" w:rsidRPr="004370C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370C7" w:rsidRPr="004370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2. К мероприятиям, направленным на создание условий для организации</w:t>
      </w:r>
      <w:r w:rsidRPr="00747018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на территории</w:t>
      </w:r>
      <w:r w:rsidR="0043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0C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370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7018">
        <w:rPr>
          <w:rFonts w:ascii="Times New Roman" w:hAnsi="Times New Roman" w:cs="Times New Roman"/>
          <w:sz w:val="24"/>
          <w:szCs w:val="24"/>
        </w:rPr>
        <w:t>, относятся:</w:t>
      </w:r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 xml:space="preserve">1) проведение лекций, семинаров, конференций, в том числе с приглашением </w:t>
      </w:r>
      <w:proofErr w:type="gramStart"/>
      <w:r w:rsidRPr="00747018">
        <w:rPr>
          <w:rFonts w:ascii="Times New Roman" w:hAnsi="Times New Roman" w:cs="Times New Roman"/>
          <w:sz w:val="24"/>
          <w:szCs w:val="24"/>
        </w:rPr>
        <w:t>представителей Отдела надзорной деятельности Управления надзорной деятельности Главного Управления МЧС России</w:t>
      </w:r>
      <w:proofErr w:type="gramEnd"/>
      <w:r w:rsidRPr="00747018">
        <w:rPr>
          <w:rFonts w:ascii="Times New Roman" w:hAnsi="Times New Roman" w:cs="Times New Roman"/>
          <w:sz w:val="24"/>
          <w:szCs w:val="24"/>
        </w:rPr>
        <w:t xml:space="preserve"> в целях разъяснения населению </w:t>
      </w:r>
      <w:proofErr w:type="spellStart"/>
      <w:r w:rsidR="0068023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0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47018">
        <w:rPr>
          <w:rFonts w:ascii="Times New Roman" w:hAnsi="Times New Roman" w:cs="Times New Roman"/>
          <w:sz w:val="24"/>
          <w:szCs w:val="24"/>
        </w:rPr>
        <w:t>вопросов, связанных с участием в добровольной пожарной охране, правового статуса добровольного пожарного;</w:t>
      </w:r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 xml:space="preserve">2) проведение социологических исследований с целью выявления мнения населения относительно создания на территории </w:t>
      </w:r>
      <w:proofErr w:type="spellStart"/>
      <w:r w:rsidR="0068023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0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47018">
        <w:rPr>
          <w:rFonts w:ascii="Times New Roman" w:hAnsi="Times New Roman" w:cs="Times New Roman"/>
          <w:sz w:val="24"/>
          <w:szCs w:val="24"/>
        </w:rPr>
        <w:t>или его части подразделений добровольной пожарной охраны;</w:t>
      </w:r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</w:t>
      </w:r>
      <w:r w:rsidR="0068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3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0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7018">
        <w:rPr>
          <w:rFonts w:ascii="Times New Roman" w:hAnsi="Times New Roman" w:cs="Times New Roman"/>
          <w:sz w:val="24"/>
          <w:szCs w:val="24"/>
        </w:rPr>
        <w:t>;</w:t>
      </w:r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>4)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590C5A" w:rsidRPr="00747018" w:rsidRDefault="00D47F89" w:rsidP="00590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материальное стимулирование деятельности добровольных пожарных в соответствии с </w:t>
      </w:r>
      <w:hyperlink w:anchor="P65" w:history="1">
        <w:r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590C5A" w:rsidRPr="00747018" w:rsidRDefault="00D47F89" w:rsidP="00091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900991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прав и законных интересов добровольных пожарных, работников </w:t>
      </w:r>
      <w:r w:rsidR="00900991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добровольной пожарной охраны и общественных объединений пожарной охраны</w:t>
      </w:r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1214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консультативной помощи в рамках реализации</w:t>
      </w:r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991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аранти</w:t>
      </w:r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 w:rsidR="00900991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ностей добровольного пожарного, в соответствии с</w:t>
      </w:r>
      <w:proofErr w:type="gramEnd"/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Федерации, </w:t>
      </w:r>
      <w:hyperlink r:id="rId14" w:history="1">
        <w:r w:rsidR="00590C5A" w:rsidRPr="007470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11(1)</w:t>
        </w:r>
      </w:hyperlink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Иркутской области от 7 октября 2008 года N 78-оз "О пожарной безопасности в Иркутской области", Постановление</w:t>
      </w:r>
      <w:r w:rsidR="00091214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Иркутской области от 11.03.2013 N 73-пп</w:t>
      </w:r>
      <w:r w:rsidR="00091214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C5A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Порядка выплаты единовременных пособий работникам добровольной пожарной охраны, добровольным пожарным и членам их семей"</w:t>
      </w:r>
      <w:r w:rsidR="00091214" w:rsidRPr="007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018">
        <w:rPr>
          <w:rFonts w:ascii="Times New Roman" w:hAnsi="Times New Roman" w:cs="Times New Roman"/>
          <w:sz w:val="24"/>
          <w:szCs w:val="24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бюджете </w:t>
      </w:r>
      <w:proofErr w:type="spellStart"/>
      <w:r w:rsidR="0068023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0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47018">
        <w:rPr>
          <w:rFonts w:ascii="Times New Roman" w:hAnsi="Times New Roman" w:cs="Times New Roman"/>
          <w:sz w:val="24"/>
          <w:szCs w:val="24"/>
        </w:rPr>
        <w:t>на эти цели;</w:t>
      </w:r>
      <w:proofErr w:type="gramEnd"/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018">
        <w:rPr>
          <w:rFonts w:ascii="Times New Roman" w:hAnsi="Times New Roman" w:cs="Times New Roman"/>
          <w:sz w:val="24"/>
          <w:szCs w:val="24"/>
        </w:rPr>
        <w:t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муниципальными правовыми актами</w:t>
      </w:r>
      <w:r w:rsidR="0068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3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0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7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7F89" w:rsidRPr="00747018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>10) иные мероприятия, осуществляемые в соответствии с законодательством и муниципальными правовыми актами</w:t>
      </w:r>
      <w:r w:rsidR="0068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3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0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7018">
        <w:rPr>
          <w:rFonts w:ascii="Times New Roman" w:hAnsi="Times New Roman" w:cs="Times New Roman"/>
          <w:sz w:val="24"/>
          <w:szCs w:val="24"/>
        </w:rPr>
        <w:t>.</w:t>
      </w:r>
    </w:p>
    <w:p w:rsidR="00D47F89" w:rsidRPr="0068023F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организацию и реализацию мероприятий, указанных в </w:t>
      </w:r>
      <w:hyperlink w:anchor="P49" w:history="1">
        <w:r w:rsidRPr="00747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47018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</w:t>
      </w:r>
      <w:r w:rsidR="0068023F" w:rsidRPr="0068023F">
        <w:rPr>
          <w:rFonts w:ascii="Times New Roman" w:hAnsi="Times New Roman" w:cs="Times New Roman"/>
          <w:sz w:val="24"/>
          <w:szCs w:val="24"/>
        </w:rPr>
        <w:t xml:space="preserve">инспектор ЖКХ </w:t>
      </w:r>
      <w:proofErr w:type="spellStart"/>
      <w:r w:rsidR="0068023F" w:rsidRPr="0068023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023F" w:rsidRPr="00680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023F" w:rsidRDefault="00D47F89" w:rsidP="0068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747018">
        <w:rPr>
          <w:rFonts w:ascii="Times New Roman" w:hAnsi="Times New Roman" w:cs="Times New Roman"/>
          <w:sz w:val="24"/>
          <w:szCs w:val="24"/>
        </w:rPr>
        <w:t xml:space="preserve"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</w:t>
      </w:r>
      <w:r w:rsidR="00E4157C" w:rsidRPr="00747018">
        <w:rPr>
          <w:rFonts w:ascii="Times New Roman" w:hAnsi="Times New Roman" w:cs="Times New Roman"/>
          <w:sz w:val="24"/>
          <w:szCs w:val="24"/>
        </w:rPr>
        <w:t>главы МО</w:t>
      </w:r>
      <w:r w:rsidRPr="00747018">
        <w:rPr>
          <w:rFonts w:ascii="Times New Roman" w:hAnsi="Times New Roman" w:cs="Times New Roman"/>
          <w:sz w:val="24"/>
          <w:szCs w:val="24"/>
        </w:rPr>
        <w:t xml:space="preserve">, Благодарственного письма </w:t>
      </w:r>
      <w:r w:rsidR="00E4157C" w:rsidRPr="00747018">
        <w:rPr>
          <w:rFonts w:ascii="Times New Roman" w:hAnsi="Times New Roman" w:cs="Times New Roman"/>
          <w:sz w:val="24"/>
          <w:szCs w:val="24"/>
        </w:rPr>
        <w:t>главы МО</w:t>
      </w:r>
      <w:r w:rsidRPr="00747018">
        <w:rPr>
          <w:rFonts w:ascii="Times New Roman" w:hAnsi="Times New Roman" w:cs="Times New Roman"/>
          <w:sz w:val="24"/>
          <w:szCs w:val="24"/>
        </w:rPr>
        <w:t>.</w:t>
      </w:r>
    </w:p>
    <w:p w:rsidR="0068023F" w:rsidRDefault="0068023F" w:rsidP="0068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23F" w:rsidRPr="0068023F" w:rsidRDefault="0068023F" w:rsidP="0068023F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муниципального образования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О.Р.Яхина</w:t>
      </w:r>
      <w:proofErr w:type="spellEnd"/>
    </w:p>
    <w:sectPr w:rsidR="0068023F" w:rsidRPr="0068023F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7F89"/>
    <w:rsid w:val="00067E74"/>
    <w:rsid w:val="00091214"/>
    <w:rsid w:val="00346DA3"/>
    <w:rsid w:val="004370C7"/>
    <w:rsid w:val="004E603F"/>
    <w:rsid w:val="00590C5A"/>
    <w:rsid w:val="00651DA4"/>
    <w:rsid w:val="0068023F"/>
    <w:rsid w:val="00747018"/>
    <w:rsid w:val="00900991"/>
    <w:rsid w:val="00912457"/>
    <w:rsid w:val="0099107D"/>
    <w:rsid w:val="009D5A34"/>
    <w:rsid w:val="00A65EA2"/>
    <w:rsid w:val="00B05DE6"/>
    <w:rsid w:val="00BC3E34"/>
    <w:rsid w:val="00D47F89"/>
    <w:rsid w:val="00E4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13" Type="http://schemas.openxmlformats.org/officeDocument/2006/relationships/hyperlink" Target="consultantplus://offline/ref=DFAF4408796D0875AC914E964BE5D808BE8FA39A0E2EFA2C042A84694B05FA032B1C36B2FC9FE59FEF3FB0629175FCB2B7KD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2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509B5D898204BC87FD95082FF07B5C77823E1455FC566B5C30E3A8DDBBC6BF73FB6E9163E0B3B7C0F68B2AK3O6L" TargetMode="External"/><Relationship Id="rId11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5" Type="http://schemas.openxmlformats.org/officeDocument/2006/relationships/hyperlink" Target="consultantplus://offline/ref=DFAF4408796D0875AC91509B5D898204BC87FD95082FF07B5C77823E1455FC566B5C30E7ADDBB491E73CFA32D43EF3B3BEC0F58A353D3CFAKFO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AF4408796D0875AC91509B5D898204BC87FD95082FF07B5C77823E1455FC56795C68EBACD3AE93EF29AC6391K6O2L" TargetMode="External"/><Relationship Id="rId4" Type="http://schemas.openxmlformats.org/officeDocument/2006/relationships/hyperlink" Target="consultantplus://offline/ref=DFAF4408796D0875AC91509B5D898204BC87FD95082FF07B5C77823E1455FC566B5C30E7ADDBB194E83CFA32D43EF3B3BEC0F58A353D3CFAKFO9L" TargetMode="External"/><Relationship Id="rId9" Type="http://schemas.openxmlformats.org/officeDocument/2006/relationships/hyperlink" Target="consultantplus://offline/ref=DFAF4408796D0875AC91509B5D898204BD8CFA92047EA7790D228C3B1C05A6467D153CEEB3DAB18CEC37AFK6OAL" TargetMode="External"/><Relationship Id="rId14" Type="http://schemas.openxmlformats.org/officeDocument/2006/relationships/hyperlink" Target="consultantplus://offline/ref=BB439CE4B9EE7608160B334EAB93B96D4532532EA718AD0D7194DF51FF1B0803566ACACA1DD1D776005487DF763FACA031FBC0A3E21A75D751774878s34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Krashkovec</dc:creator>
  <cp:lastModifiedBy>Пользователь Windows</cp:lastModifiedBy>
  <cp:revision>3</cp:revision>
  <cp:lastPrinted>2021-05-24T02:35:00Z</cp:lastPrinted>
  <dcterms:created xsi:type="dcterms:W3CDTF">2021-05-24T02:35:00Z</dcterms:created>
  <dcterms:modified xsi:type="dcterms:W3CDTF">2021-05-24T02:37:00Z</dcterms:modified>
</cp:coreProperties>
</file>