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F4E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F4E82">
              <w:rPr>
                <w:rFonts w:cs="Times New Roman"/>
                <w:sz w:val="24"/>
                <w:szCs w:val="24"/>
              </w:rPr>
              <w:t>30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237990" w:rsidRPr="00E167DD" w:rsidRDefault="00DF4E82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Новое в законодательстве о банкротстве</w:t>
      </w:r>
      <w:r w:rsidR="00E167DD">
        <w:rPr>
          <w:rFonts w:ascii="Arial" w:hAnsi="Arial" w:cs="Arial"/>
          <w:b/>
          <w:shd w:val="clear" w:color="auto" w:fill="FFFFFF"/>
        </w:rPr>
        <w:t xml:space="preserve">: продлен </w:t>
      </w:r>
      <w:r w:rsidR="00E167DD" w:rsidRPr="00E167DD">
        <w:rPr>
          <w:rFonts w:ascii="Arial" w:hAnsi="Arial" w:cs="Arial"/>
          <w:b/>
          <w:shd w:val="clear" w:color="auto" w:fill="FFFFFF"/>
        </w:rPr>
        <w:t>срок реализации плана реструктуризации долгов гражданина</w:t>
      </w:r>
    </w:p>
    <w:p w:rsidR="0013016C" w:rsidRPr="00B80B5E" w:rsidRDefault="0013016C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DF4E82" w:rsidRDefault="00DF4E82" w:rsidP="00DF4E82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DF4E82">
        <w:rPr>
          <w:rFonts w:ascii="Arial" w:hAnsi="Arial" w:cs="Arial"/>
          <w:shd w:val="clear" w:color="auto" w:fill="FFFFFF"/>
        </w:rPr>
        <w:t>С 3 ноября 2023 вступают в силу изменения, ка</w:t>
      </w:r>
      <w:r>
        <w:rPr>
          <w:rFonts w:ascii="Arial" w:hAnsi="Arial" w:cs="Arial"/>
          <w:shd w:val="clear" w:color="auto" w:fill="FFFFFF"/>
        </w:rPr>
        <w:t xml:space="preserve">сающиеся банкротства физических лиц. </w:t>
      </w:r>
      <w:r w:rsidRPr="00DF4E82">
        <w:rPr>
          <w:rFonts w:ascii="Arial" w:hAnsi="Arial" w:cs="Arial"/>
          <w:shd w:val="clear" w:color="auto" w:fill="FFFFFF"/>
        </w:rPr>
        <w:t>В частности, законом увеличен до пяти лет срок ре</w:t>
      </w:r>
      <w:r>
        <w:rPr>
          <w:rFonts w:ascii="Arial" w:hAnsi="Arial" w:cs="Arial"/>
          <w:shd w:val="clear" w:color="auto" w:fill="FFFFFF"/>
        </w:rPr>
        <w:t xml:space="preserve">ализации плана реструктуризации </w:t>
      </w:r>
      <w:r w:rsidRPr="00DF4E82">
        <w:rPr>
          <w:rFonts w:ascii="Arial" w:hAnsi="Arial" w:cs="Arial"/>
          <w:shd w:val="clear" w:color="auto" w:fill="FFFFFF"/>
        </w:rPr>
        <w:t>долгов гражданина, который может быть утверж</w:t>
      </w:r>
      <w:r>
        <w:rPr>
          <w:rFonts w:ascii="Arial" w:hAnsi="Arial" w:cs="Arial"/>
          <w:shd w:val="clear" w:color="auto" w:fill="FFFFFF"/>
        </w:rPr>
        <w:t>ден креди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торами при банкротстве </w:t>
      </w:r>
      <w:r w:rsidR="00E167DD">
        <w:rPr>
          <w:rFonts w:ascii="Arial" w:hAnsi="Arial" w:cs="Arial"/>
          <w:shd w:val="clear" w:color="auto" w:fill="FFFFFF"/>
        </w:rPr>
        <w:t xml:space="preserve">гражданина. До </w:t>
      </w:r>
      <w:r w:rsidRPr="00DF4E82">
        <w:rPr>
          <w:rFonts w:ascii="Arial" w:hAnsi="Arial" w:cs="Arial"/>
          <w:shd w:val="clear" w:color="auto" w:fill="FFFFFF"/>
        </w:rPr>
        <w:t xml:space="preserve">внесения изменений </w:t>
      </w:r>
      <w:r w:rsidR="00E167DD">
        <w:rPr>
          <w:rFonts w:ascii="Arial" w:hAnsi="Arial" w:cs="Arial"/>
          <w:shd w:val="clear" w:color="auto" w:fill="FFFFFF"/>
        </w:rPr>
        <w:t xml:space="preserve">в закон </w:t>
      </w:r>
      <w:r w:rsidR="00FC22DE">
        <w:rPr>
          <w:rFonts w:ascii="Arial" w:hAnsi="Arial" w:cs="Arial"/>
          <w:shd w:val="clear" w:color="auto" w:fill="FFFFFF"/>
        </w:rPr>
        <w:t xml:space="preserve">о банкротстве </w:t>
      </w:r>
      <w:r w:rsidRPr="00DF4E82">
        <w:rPr>
          <w:rFonts w:ascii="Arial" w:hAnsi="Arial" w:cs="Arial"/>
          <w:shd w:val="clear" w:color="auto" w:fill="FFFFFF"/>
        </w:rPr>
        <w:t>такой ср</w:t>
      </w:r>
      <w:r>
        <w:rPr>
          <w:rFonts w:ascii="Arial" w:hAnsi="Arial" w:cs="Arial"/>
          <w:shd w:val="clear" w:color="auto" w:fill="FFFFFF"/>
        </w:rPr>
        <w:t xml:space="preserve">ок не мог </w:t>
      </w:r>
      <w:r w:rsidR="00FC22DE">
        <w:rPr>
          <w:rFonts w:ascii="Arial" w:hAnsi="Arial" w:cs="Arial"/>
          <w:shd w:val="clear" w:color="auto" w:fill="FFFFFF"/>
        </w:rPr>
        <w:t>превышать</w:t>
      </w:r>
      <w:r>
        <w:rPr>
          <w:rFonts w:ascii="Arial" w:hAnsi="Arial" w:cs="Arial"/>
          <w:shd w:val="clear" w:color="auto" w:fill="FFFFFF"/>
        </w:rPr>
        <w:t xml:space="preserve"> трех лет</w:t>
      </w:r>
      <w:r w:rsidR="00E167DD">
        <w:rPr>
          <w:rFonts w:ascii="Arial" w:hAnsi="Arial" w:cs="Arial"/>
          <w:shd w:val="clear" w:color="auto" w:fill="FFFFFF"/>
        </w:rPr>
        <w:t xml:space="preserve">. </w:t>
      </w:r>
      <w:r w:rsidRPr="00DF4E82">
        <w:rPr>
          <w:rFonts w:ascii="Arial" w:hAnsi="Arial" w:cs="Arial"/>
          <w:shd w:val="clear" w:color="auto" w:fill="FFFFFF"/>
        </w:rPr>
        <w:t>В случае, если план реструктуризации долгов г</w:t>
      </w:r>
      <w:r>
        <w:rPr>
          <w:rFonts w:ascii="Arial" w:hAnsi="Arial" w:cs="Arial"/>
          <w:shd w:val="clear" w:color="auto" w:fill="FFFFFF"/>
        </w:rPr>
        <w:t xml:space="preserve">ражданина утвержден арбитражным </w:t>
      </w:r>
      <w:r w:rsidRPr="00DF4E82">
        <w:rPr>
          <w:rFonts w:ascii="Arial" w:hAnsi="Arial" w:cs="Arial"/>
          <w:shd w:val="clear" w:color="auto" w:fill="FFFFFF"/>
        </w:rPr>
        <w:t>судом</w:t>
      </w:r>
      <w:r w:rsidR="00E167DD">
        <w:rPr>
          <w:rFonts w:ascii="Arial" w:hAnsi="Arial" w:cs="Arial"/>
          <w:shd w:val="clear" w:color="auto" w:fill="FFFFFF"/>
        </w:rPr>
        <w:t>,</w:t>
      </w:r>
      <w:r w:rsidRPr="00DF4E82">
        <w:rPr>
          <w:rFonts w:ascii="Arial" w:hAnsi="Arial" w:cs="Arial"/>
          <w:shd w:val="clear" w:color="auto" w:fill="FFFFFF"/>
        </w:rPr>
        <w:t xml:space="preserve"> срок реализации этого плана должен составлять тепе</w:t>
      </w:r>
      <w:r w:rsidR="00E167DD">
        <w:rPr>
          <w:rFonts w:ascii="Arial" w:hAnsi="Arial" w:cs="Arial"/>
          <w:shd w:val="clear" w:color="auto" w:fill="FFFFFF"/>
        </w:rPr>
        <w:t>рь не более чем три года. Р</w:t>
      </w:r>
      <w:r>
        <w:rPr>
          <w:rFonts w:ascii="Arial" w:hAnsi="Arial" w:cs="Arial"/>
          <w:shd w:val="clear" w:color="auto" w:fill="FFFFFF"/>
        </w:rPr>
        <w:t xml:space="preserve">анее </w:t>
      </w:r>
      <w:r w:rsidRPr="00DF4E82">
        <w:rPr>
          <w:rFonts w:ascii="Arial" w:hAnsi="Arial" w:cs="Arial"/>
          <w:shd w:val="clear" w:color="auto" w:fill="FFFFFF"/>
        </w:rPr>
        <w:t>этот ср</w:t>
      </w:r>
      <w:r>
        <w:rPr>
          <w:rFonts w:ascii="Arial" w:hAnsi="Arial" w:cs="Arial"/>
          <w:shd w:val="clear" w:color="auto" w:fill="FFFFFF"/>
        </w:rPr>
        <w:t>ок был огра</w:t>
      </w:r>
      <w:r w:rsidR="00E167DD">
        <w:rPr>
          <w:rFonts w:ascii="Arial" w:hAnsi="Arial" w:cs="Arial"/>
          <w:shd w:val="clear" w:color="auto" w:fill="FFFFFF"/>
        </w:rPr>
        <w:t>ничен двумя годами</w:t>
      </w:r>
      <w:r>
        <w:rPr>
          <w:rFonts w:ascii="Arial" w:hAnsi="Arial" w:cs="Arial"/>
          <w:shd w:val="clear" w:color="auto" w:fill="FFFFFF"/>
        </w:rPr>
        <w:t>.</w:t>
      </w:r>
    </w:p>
    <w:p w:rsidR="00E167DD" w:rsidRDefault="00E167DD" w:rsidP="00DF4E82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D138DE" w:rsidRPr="00B80B5E" w:rsidRDefault="00E167DD" w:rsidP="00DF4E82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Начальник отдела по надзору в сфере саморегулируемых организаций </w:t>
      </w:r>
      <w:r w:rsidR="00127403">
        <w:rPr>
          <w:rFonts w:ascii="Arial" w:hAnsi="Arial" w:cs="Arial"/>
          <w:shd w:val="clear" w:color="auto" w:fill="FFFFFF"/>
        </w:rPr>
        <w:t xml:space="preserve">Управления Росреестра по Иркутской области </w:t>
      </w:r>
      <w:r>
        <w:rPr>
          <w:rFonts w:ascii="Arial" w:hAnsi="Arial" w:cs="Arial"/>
          <w:shd w:val="clear" w:color="auto" w:fill="FFFFFF"/>
        </w:rPr>
        <w:t xml:space="preserve">Андрей Александрович Ксенофонтов также пояснил, что </w:t>
      </w:r>
      <w:r w:rsidR="00DF4E82" w:rsidRPr="00DF4E82">
        <w:rPr>
          <w:rFonts w:ascii="Arial" w:hAnsi="Arial" w:cs="Arial"/>
          <w:shd w:val="clear" w:color="auto" w:fill="FFFFFF"/>
        </w:rPr>
        <w:t>после начала действия закон</w:t>
      </w:r>
      <w:r w:rsidR="00DF4E82">
        <w:rPr>
          <w:rFonts w:ascii="Arial" w:hAnsi="Arial" w:cs="Arial"/>
          <w:shd w:val="clear" w:color="auto" w:fill="FFFFFF"/>
        </w:rPr>
        <w:t xml:space="preserve">одательных изменений </w:t>
      </w:r>
      <w:r>
        <w:rPr>
          <w:rFonts w:ascii="Arial" w:hAnsi="Arial" w:cs="Arial"/>
          <w:shd w:val="clear" w:color="auto" w:fill="FFFFFF"/>
        </w:rPr>
        <w:t>арбитражный</w:t>
      </w:r>
      <w:r w:rsidR="00DF4E82">
        <w:rPr>
          <w:rFonts w:ascii="Arial" w:hAnsi="Arial" w:cs="Arial"/>
          <w:shd w:val="clear" w:color="auto" w:fill="FFFFFF"/>
        </w:rPr>
        <w:t xml:space="preserve"> </w:t>
      </w:r>
      <w:r w:rsidR="00DF4E82" w:rsidRPr="00DF4E82">
        <w:rPr>
          <w:rFonts w:ascii="Arial" w:hAnsi="Arial" w:cs="Arial"/>
          <w:shd w:val="clear" w:color="auto" w:fill="FFFFFF"/>
        </w:rPr>
        <w:t xml:space="preserve">управляющий в деле о банкротстве гражданина </w:t>
      </w:r>
      <w:r w:rsidR="00DF4E82">
        <w:rPr>
          <w:rFonts w:ascii="Arial" w:hAnsi="Arial" w:cs="Arial"/>
          <w:shd w:val="clear" w:color="auto" w:fill="FFFFFF"/>
        </w:rPr>
        <w:t xml:space="preserve">будет наделен правом сообщать в </w:t>
      </w:r>
      <w:r w:rsidR="00DF4E82" w:rsidRPr="00DF4E82">
        <w:rPr>
          <w:rFonts w:ascii="Arial" w:hAnsi="Arial" w:cs="Arial"/>
          <w:shd w:val="clear" w:color="auto" w:fill="FFFFFF"/>
        </w:rPr>
        <w:t>Федеральную инспекцию труда о нарушении трудов</w:t>
      </w:r>
      <w:r w:rsidR="00DF4E82">
        <w:rPr>
          <w:rFonts w:ascii="Arial" w:hAnsi="Arial" w:cs="Arial"/>
          <w:shd w:val="clear" w:color="auto" w:fill="FFFFFF"/>
        </w:rPr>
        <w:t xml:space="preserve">ых прав гражданина, в отношении </w:t>
      </w:r>
      <w:r w:rsidR="00DF4E82" w:rsidRPr="00DF4E82">
        <w:rPr>
          <w:rFonts w:ascii="Arial" w:hAnsi="Arial" w:cs="Arial"/>
          <w:shd w:val="clear" w:color="auto" w:fill="FFFFFF"/>
        </w:rPr>
        <w:t>которого подано заявление о признании его банкротом</w:t>
      </w:r>
      <w:r w:rsidR="00DF4E82">
        <w:rPr>
          <w:rFonts w:ascii="Arial" w:hAnsi="Arial" w:cs="Arial"/>
          <w:shd w:val="clear" w:color="auto" w:fill="FFFFFF"/>
        </w:rPr>
        <w:t xml:space="preserve">, касающихся выплаты заработной </w:t>
      </w:r>
      <w:r w:rsidR="00DF4E82" w:rsidRPr="00DF4E82">
        <w:rPr>
          <w:rFonts w:ascii="Arial" w:hAnsi="Arial" w:cs="Arial"/>
          <w:shd w:val="clear" w:color="auto" w:fill="FFFFFF"/>
        </w:rPr>
        <w:t>платы</w:t>
      </w:r>
      <w:r w:rsidR="00FC22DE">
        <w:rPr>
          <w:rFonts w:ascii="Arial" w:hAnsi="Arial" w:cs="Arial"/>
          <w:shd w:val="clear" w:color="auto" w:fill="FFFFFF"/>
        </w:rPr>
        <w:t>,</w:t>
      </w:r>
      <w:r w:rsidR="00DF4E82" w:rsidRPr="00DF4E82">
        <w:rPr>
          <w:rFonts w:ascii="Arial" w:hAnsi="Arial" w:cs="Arial"/>
          <w:shd w:val="clear" w:color="auto" w:fill="FFFFFF"/>
        </w:rPr>
        <w:t xml:space="preserve"> </w:t>
      </w:r>
      <w:r w:rsidR="00FC22DE">
        <w:rPr>
          <w:rFonts w:ascii="Arial" w:hAnsi="Arial" w:cs="Arial"/>
          <w:shd w:val="clear" w:color="auto" w:fill="FFFFFF"/>
        </w:rPr>
        <w:t>либо</w:t>
      </w:r>
      <w:r w:rsidR="00DF4E82" w:rsidRPr="00DF4E82">
        <w:rPr>
          <w:rFonts w:ascii="Arial" w:hAnsi="Arial" w:cs="Arial"/>
          <w:shd w:val="clear" w:color="auto" w:fill="FFFFFF"/>
        </w:rPr>
        <w:t xml:space="preserve"> иных выплат, осуществляемых в рамках трудовых отношений.</w:t>
      </w:r>
    </w:p>
    <w:p w:rsidR="00D138DE" w:rsidRDefault="00D138DE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E167DD" w:rsidRPr="00B80B5E" w:rsidRDefault="00E167D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Pr="00B80B5E" w:rsidRDefault="00D138DE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80B5E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115E3B" w:rsidRDefault="00115E3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115E3B" w:rsidRDefault="00115E3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951DEF" w:rsidRDefault="00951DEF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796CBB" w:rsidRDefault="00796CBB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796CBB" w:rsidRDefault="00796CBB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796CBB" w:rsidRDefault="00796CBB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796CBB" w:rsidRDefault="00796CBB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796CBB" w:rsidRDefault="00796CBB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796CBB" w:rsidRPr="00B80B5E" w:rsidRDefault="00796CBB" w:rsidP="00796CBB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796CBB" w:rsidRDefault="00796CBB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796CBB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3" w:rsidRDefault="001B79C3" w:rsidP="00A52960">
      <w:pPr>
        <w:spacing w:after="0" w:line="240" w:lineRule="auto"/>
      </w:pPr>
      <w:r>
        <w:separator/>
      </w:r>
    </w:p>
  </w:endnote>
  <w:end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3" w:rsidRDefault="001B79C3" w:rsidP="00A52960">
      <w:pPr>
        <w:spacing w:after="0" w:line="240" w:lineRule="auto"/>
      </w:pPr>
      <w:r>
        <w:separator/>
      </w:r>
    </w:p>
  </w:footnote>
  <w:foot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F0443"/>
    <w:rsid w:val="0011444A"/>
    <w:rsid w:val="00115E3B"/>
    <w:rsid w:val="00120423"/>
    <w:rsid w:val="0012234E"/>
    <w:rsid w:val="00127403"/>
    <w:rsid w:val="0013016C"/>
    <w:rsid w:val="001309BE"/>
    <w:rsid w:val="00144484"/>
    <w:rsid w:val="00147254"/>
    <w:rsid w:val="00150270"/>
    <w:rsid w:val="00163688"/>
    <w:rsid w:val="001678FE"/>
    <w:rsid w:val="001710E4"/>
    <w:rsid w:val="00177237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7C86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2842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96CBB"/>
    <w:rsid w:val="007A2508"/>
    <w:rsid w:val="007A5F4A"/>
    <w:rsid w:val="007C1013"/>
    <w:rsid w:val="007D0781"/>
    <w:rsid w:val="007D330D"/>
    <w:rsid w:val="007E4754"/>
    <w:rsid w:val="007E48EA"/>
    <w:rsid w:val="007F10F6"/>
    <w:rsid w:val="007F2249"/>
    <w:rsid w:val="008039E5"/>
    <w:rsid w:val="00803DB7"/>
    <w:rsid w:val="008043B6"/>
    <w:rsid w:val="0082215C"/>
    <w:rsid w:val="00823391"/>
    <w:rsid w:val="00825751"/>
    <w:rsid w:val="00826876"/>
    <w:rsid w:val="0084046D"/>
    <w:rsid w:val="00842741"/>
    <w:rsid w:val="00845268"/>
    <w:rsid w:val="0085684F"/>
    <w:rsid w:val="00865B98"/>
    <w:rsid w:val="008818D7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E0A69"/>
    <w:rsid w:val="008F29D7"/>
    <w:rsid w:val="0091174D"/>
    <w:rsid w:val="00927398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37ED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0B5E"/>
    <w:rsid w:val="00B81DC5"/>
    <w:rsid w:val="00B96F7C"/>
    <w:rsid w:val="00BA00C4"/>
    <w:rsid w:val="00BA651D"/>
    <w:rsid w:val="00BB1535"/>
    <w:rsid w:val="00BB18A3"/>
    <w:rsid w:val="00BE686A"/>
    <w:rsid w:val="00BF4DD5"/>
    <w:rsid w:val="00C01967"/>
    <w:rsid w:val="00C074C3"/>
    <w:rsid w:val="00C07E97"/>
    <w:rsid w:val="00C10575"/>
    <w:rsid w:val="00C1676D"/>
    <w:rsid w:val="00C30F8A"/>
    <w:rsid w:val="00C342E3"/>
    <w:rsid w:val="00C47809"/>
    <w:rsid w:val="00C5233E"/>
    <w:rsid w:val="00C528E9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501A"/>
    <w:rsid w:val="00DE587F"/>
    <w:rsid w:val="00DE7378"/>
    <w:rsid w:val="00DF4E82"/>
    <w:rsid w:val="00E066B1"/>
    <w:rsid w:val="00E074F7"/>
    <w:rsid w:val="00E142DA"/>
    <w:rsid w:val="00E167DD"/>
    <w:rsid w:val="00E22855"/>
    <w:rsid w:val="00E23287"/>
    <w:rsid w:val="00E3101D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C22DE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667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12</cp:revision>
  <cp:lastPrinted>2023-09-28T00:16:00Z</cp:lastPrinted>
  <dcterms:created xsi:type="dcterms:W3CDTF">2023-08-23T08:37:00Z</dcterms:created>
  <dcterms:modified xsi:type="dcterms:W3CDTF">2023-10-30T04:00:00Z</dcterms:modified>
</cp:coreProperties>
</file>