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6F" w:rsidRDefault="00A63B6F">
      <w:pPr>
        <w:pStyle w:val="a3"/>
        <w:spacing w:before="7"/>
        <w:rPr>
          <w:sz w:val="25"/>
        </w:rPr>
      </w:pPr>
    </w:p>
    <w:p w:rsidR="00A63B6F" w:rsidRDefault="007E68CA">
      <w:pPr>
        <w:pStyle w:val="a4"/>
        <w:spacing w:line="180" w:lineRule="auto"/>
        <w:ind w:right="4273"/>
      </w:pPr>
      <w:r>
        <w:t>О проведении Международного</w:t>
      </w:r>
      <w:r>
        <w:rPr>
          <w:spacing w:val="1"/>
        </w:rPr>
        <w:t xml:space="preserve"> </w:t>
      </w:r>
      <w:r>
        <w:t>молодежного конкурса социальной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3"/>
        </w:rPr>
        <w:t xml:space="preserve"> </w:t>
      </w:r>
      <w:r>
        <w:t>рекламы</w:t>
      </w:r>
    </w:p>
    <w:p w:rsidR="00A63B6F" w:rsidRDefault="007E68CA">
      <w:pPr>
        <w:pStyle w:val="a4"/>
        <w:spacing w:line="246" w:lineRule="exact"/>
        <w:ind w:left="381"/>
      </w:pPr>
      <w:r>
        <w:t>«Вместе</w:t>
      </w:r>
      <w:r>
        <w:rPr>
          <w:spacing w:val="-5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коррупции!»</w:t>
      </w:r>
    </w:p>
    <w:p w:rsidR="00A63B6F" w:rsidRDefault="007E68CA">
      <w:pPr>
        <w:pStyle w:val="a3"/>
        <w:ind w:left="334" w:right="148" w:firstLine="697"/>
        <w:jc w:val="both"/>
      </w:pPr>
      <w:r>
        <w:t>Генеральной</w:t>
      </w:r>
      <w:r>
        <w:rPr>
          <w:spacing w:val="1"/>
        </w:rPr>
        <w:t xml:space="preserve"> </w:t>
      </w:r>
      <w:r>
        <w:t>прокуратурой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</w:t>
      </w:r>
      <w:r>
        <w:t>ерации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эгидой</w:t>
      </w:r>
      <w:r>
        <w:rPr>
          <w:spacing w:val="1"/>
        </w:rPr>
        <w:t xml:space="preserve"> </w:t>
      </w:r>
      <w:r>
        <w:rPr>
          <w:spacing w:val="-1"/>
        </w:rPr>
        <w:t>Межгосударственного</w:t>
      </w:r>
      <w:r>
        <w:rPr>
          <w:spacing w:val="-15"/>
        </w:rPr>
        <w:t xml:space="preserve"> </w:t>
      </w:r>
      <w:r>
        <w:t>совета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противодействию</w:t>
      </w:r>
      <w:r>
        <w:rPr>
          <w:spacing w:val="-14"/>
        </w:rPr>
        <w:t xml:space="preserve"> </w:t>
      </w:r>
      <w:r>
        <w:t>коррупции</w:t>
      </w:r>
      <w:r>
        <w:rPr>
          <w:spacing w:val="-15"/>
        </w:rPr>
        <w:t xml:space="preserve"> </w:t>
      </w:r>
      <w:r>
        <w:t>организовано</w:t>
      </w:r>
      <w:r>
        <w:rPr>
          <w:spacing w:val="-16"/>
        </w:rPr>
        <w:t xml:space="preserve"> </w:t>
      </w:r>
      <w:r>
        <w:t>проведение</w:t>
      </w:r>
      <w:r>
        <w:rPr>
          <w:spacing w:val="-62"/>
        </w:rPr>
        <w:t xml:space="preserve"> </w:t>
      </w:r>
      <w:r>
        <w:t>Международного</w:t>
      </w:r>
      <w:r>
        <w:rPr>
          <w:spacing w:val="31"/>
        </w:rPr>
        <w:t xml:space="preserve"> </w:t>
      </w:r>
      <w:r>
        <w:t>молодежного</w:t>
      </w:r>
      <w:r>
        <w:rPr>
          <w:spacing w:val="30"/>
        </w:rPr>
        <w:t xml:space="preserve"> </w:t>
      </w:r>
      <w:r>
        <w:t>конкурса</w:t>
      </w:r>
      <w:r>
        <w:rPr>
          <w:spacing w:val="30"/>
        </w:rPr>
        <w:t xml:space="preserve"> </w:t>
      </w:r>
      <w:r>
        <w:t>социальной</w:t>
      </w:r>
      <w:r>
        <w:rPr>
          <w:spacing w:val="30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30"/>
        </w:rPr>
        <w:t xml:space="preserve"> </w:t>
      </w:r>
      <w:r>
        <w:t>рекламы</w:t>
      </w:r>
    </w:p>
    <w:p w:rsidR="00A63B6F" w:rsidRDefault="007E68CA">
      <w:pPr>
        <w:pStyle w:val="a3"/>
        <w:ind w:left="334"/>
        <w:jc w:val="both"/>
      </w:pPr>
      <w:r>
        <w:t>«Вместе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коррупции!».</w:t>
      </w:r>
    </w:p>
    <w:p w:rsidR="00A63B6F" w:rsidRDefault="007E68CA">
      <w:pPr>
        <w:pStyle w:val="a3"/>
        <w:ind w:left="334" w:right="147" w:firstLine="697"/>
        <w:jc w:val="both"/>
      </w:pPr>
      <w:r>
        <w:t>Учитывая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антикоррупционному</w:t>
      </w:r>
      <w:proofErr w:type="spellEnd"/>
      <w:r>
        <w:t xml:space="preserve"> просвещению как формы профилактики коррупции, прошу Вас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62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анонсирующих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РМО</w:t>
      </w:r>
      <w:r>
        <w:rPr>
          <w:spacing w:val="1"/>
        </w:rPr>
        <w:t xml:space="preserve"> </w:t>
      </w:r>
      <w:r>
        <w:t>«Усть-Удинск</w:t>
      </w:r>
      <w:r>
        <w:t>ий</w:t>
      </w:r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образовательных учреждений района, а также</w:t>
      </w:r>
      <w:r>
        <w:rPr>
          <w:spacing w:val="1"/>
        </w:rPr>
        <w:t xml:space="preserve"> </w:t>
      </w:r>
      <w:r>
        <w:t>среди наиболее активных учащихся</w:t>
      </w:r>
      <w:r>
        <w:rPr>
          <w:spacing w:val="1"/>
        </w:rPr>
        <w:t xml:space="preserve"> </w:t>
      </w:r>
      <w:r>
        <w:t>старших</w:t>
      </w:r>
      <w:r>
        <w:rPr>
          <w:spacing w:val="61"/>
        </w:rPr>
        <w:t xml:space="preserve"> </w:t>
      </w:r>
      <w:r>
        <w:t>классов</w:t>
      </w:r>
      <w:r>
        <w:rPr>
          <w:spacing w:val="62"/>
        </w:rPr>
        <w:t xml:space="preserve"> </w:t>
      </w:r>
      <w:r>
        <w:t>образовательных</w:t>
      </w:r>
      <w:r>
        <w:rPr>
          <w:spacing w:val="63"/>
        </w:rPr>
        <w:t xml:space="preserve"> </w:t>
      </w:r>
      <w:r>
        <w:t>учреждений,</w:t>
      </w:r>
      <w:r>
        <w:rPr>
          <w:spacing w:val="61"/>
        </w:rPr>
        <w:t xml:space="preserve"> </w:t>
      </w:r>
      <w:r>
        <w:t>выпускников,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тех,</w:t>
      </w:r>
      <w:r>
        <w:rPr>
          <w:spacing w:val="63"/>
        </w:rPr>
        <w:t xml:space="preserve"> </w:t>
      </w:r>
      <w:r>
        <w:t>кто</w:t>
      </w:r>
      <w:r>
        <w:rPr>
          <w:spacing w:val="-63"/>
        </w:rPr>
        <w:t xml:space="preserve"> </w:t>
      </w:r>
      <w:r>
        <w:t>планирует</w:t>
      </w:r>
      <w:r>
        <w:rPr>
          <w:spacing w:val="-1"/>
        </w:rPr>
        <w:t xml:space="preserve"> </w:t>
      </w:r>
      <w:r>
        <w:t>из них сдавать</w:t>
      </w:r>
      <w:r>
        <w:rPr>
          <w:spacing w:val="-1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по обществознанию.</w:t>
      </w:r>
    </w:p>
    <w:p w:rsidR="00A63B6F" w:rsidRDefault="007E68CA">
      <w:pPr>
        <w:pStyle w:val="a3"/>
        <w:tabs>
          <w:tab w:val="left" w:pos="8864"/>
        </w:tabs>
        <w:ind w:left="334" w:right="148" w:firstLine="697"/>
        <w:jc w:val="both"/>
      </w:pP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4">
        <w:r>
          <w:t>www.anticorruption.life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 на всех официальных языках Организации Объединенных Наций. Прием</w:t>
      </w:r>
      <w:r>
        <w:rPr>
          <w:spacing w:val="1"/>
        </w:rPr>
        <w:t xml:space="preserve"> </w:t>
      </w:r>
      <w:r>
        <w:t>конкурсных работ осуществляется на вышеуказанном сайте конкурса до 01.10.2023.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опубликована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Российской</w:t>
      </w:r>
      <w:r>
        <w:tab/>
        <w:t>Федерации</w:t>
      </w:r>
    </w:p>
    <w:p w:rsidR="00A63B6F" w:rsidRDefault="007E68CA">
      <w:pPr>
        <w:pStyle w:val="a3"/>
        <w:ind w:left="334" w:right="147"/>
        <w:jc w:val="both"/>
      </w:pPr>
      <w:r>
        <w:t>(https://epp.genproc.gov.ru/web/gprf/massmedia/news?item=87485150)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(</w:t>
      </w:r>
      <w:hyperlink r:id="rId5">
        <w:r>
          <w:rPr>
            <w:color w:val="0000FF"/>
            <w:u w:val="single" w:color="0000FF"/>
          </w:rPr>
          <w:t>https://cis/minsk.by/news/25296</w:t>
        </w:r>
      </w:hyperlink>
      <w:r>
        <w:t>).</w:t>
      </w:r>
    </w:p>
    <w:p w:rsidR="00A63B6F" w:rsidRDefault="007E68CA">
      <w:pPr>
        <w:pStyle w:val="a3"/>
        <w:ind w:left="334" w:right="148" w:firstLine="697"/>
        <w:jc w:val="both"/>
      </w:pPr>
      <w:r>
        <w:t>О результатах предварительной работы по информационной поддержке прошу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прокуратуру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 xml:space="preserve">почты  </w:t>
      </w:r>
      <w:hyperlink r:id="rId6">
        <w:r>
          <w:t>ust-uda@38.mailop.ru.</w:t>
        </w:r>
      </w:hyperlink>
    </w:p>
    <w:p w:rsidR="00A63B6F" w:rsidRDefault="00A63B6F">
      <w:pPr>
        <w:pStyle w:val="a3"/>
        <w:spacing w:before="5"/>
        <w:rPr>
          <w:sz w:val="27"/>
        </w:rPr>
      </w:pPr>
    </w:p>
    <w:p w:rsidR="00A63B6F" w:rsidRDefault="007E68CA">
      <w:pPr>
        <w:ind w:left="311"/>
        <w:jc w:val="both"/>
        <w:rPr>
          <w:sz w:val="28"/>
        </w:rPr>
      </w:pPr>
      <w:r>
        <w:rPr>
          <w:sz w:val="28"/>
        </w:rPr>
        <w:t>Приложение: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имеется</w:t>
      </w:r>
    </w:p>
    <w:p w:rsidR="00A63B6F" w:rsidRDefault="00A63B6F">
      <w:pPr>
        <w:pStyle w:val="a3"/>
        <w:rPr>
          <w:sz w:val="30"/>
        </w:rPr>
      </w:pPr>
    </w:p>
    <w:p w:rsidR="00A63B6F" w:rsidRDefault="007E68CA">
      <w:pPr>
        <w:spacing w:before="230"/>
        <w:ind w:left="311"/>
        <w:jc w:val="both"/>
        <w:rPr>
          <w:sz w:val="28"/>
        </w:rPr>
      </w:pPr>
      <w:r>
        <w:rPr>
          <w:sz w:val="28"/>
        </w:rPr>
        <w:t>Прокурор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</w:p>
    <w:p w:rsidR="00A63B6F" w:rsidRDefault="007E68CA" w:rsidP="00D80268">
      <w:pPr>
        <w:tabs>
          <w:tab w:val="left" w:pos="7945"/>
        </w:tabs>
        <w:spacing w:before="240"/>
        <w:ind w:left="311"/>
        <w:jc w:val="both"/>
        <w:rPr>
          <w:sz w:val="28"/>
        </w:rPr>
        <w:sectPr w:rsidR="00A63B6F">
          <w:type w:val="continuous"/>
          <w:pgSz w:w="11910" w:h="16840"/>
          <w:pgMar w:top="380" w:right="440" w:bottom="0" w:left="1220" w:header="720" w:footer="720" w:gutter="0"/>
          <w:cols w:space="720"/>
        </w:sectPr>
      </w:pPr>
      <w:r>
        <w:rPr>
          <w:sz w:val="28"/>
        </w:rPr>
        <w:t>старший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советник</w:t>
      </w:r>
      <w:r>
        <w:rPr>
          <w:spacing w:val="-2"/>
          <w:sz w:val="28"/>
        </w:rPr>
        <w:t xml:space="preserve"> </w:t>
      </w:r>
      <w:r>
        <w:rPr>
          <w:sz w:val="28"/>
        </w:rPr>
        <w:t>юстиции</w:t>
      </w:r>
      <w:r>
        <w:rPr>
          <w:sz w:val="28"/>
        </w:rPr>
        <w:tab/>
        <w:t>И.Г.</w:t>
      </w:r>
      <w:r>
        <w:rPr>
          <w:spacing w:val="-5"/>
          <w:sz w:val="28"/>
        </w:rPr>
        <w:t xml:space="preserve"> </w:t>
      </w:r>
      <w:r w:rsidR="00D80268">
        <w:rPr>
          <w:sz w:val="28"/>
        </w:rPr>
        <w:t>Ноговицына</w:t>
      </w:r>
    </w:p>
    <w:p w:rsidR="00A63B6F" w:rsidRDefault="00A63B6F" w:rsidP="00D80268">
      <w:pPr>
        <w:spacing w:before="62"/>
        <w:rPr>
          <w:sz w:val="28"/>
        </w:rPr>
      </w:pPr>
    </w:p>
    <w:sectPr w:rsidR="00A63B6F" w:rsidSect="00A63B6F">
      <w:pgSz w:w="11910" w:h="16840"/>
      <w:pgMar w:top="600" w:right="4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3B6F"/>
    <w:rsid w:val="007E68CA"/>
    <w:rsid w:val="00A63B6F"/>
    <w:rsid w:val="00D8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3B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3B6F"/>
    <w:rPr>
      <w:sz w:val="26"/>
      <w:szCs w:val="26"/>
    </w:rPr>
  </w:style>
  <w:style w:type="paragraph" w:styleId="a4">
    <w:name w:val="Title"/>
    <w:basedOn w:val="a"/>
    <w:uiPriority w:val="1"/>
    <w:qFormat/>
    <w:rsid w:val="00A63B6F"/>
    <w:pPr>
      <w:ind w:left="31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63B6F"/>
  </w:style>
  <w:style w:type="paragraph" w:customStyle="1" w:styleId="TableParagraph">
    <w:name w:val="Table Paragraph"/>
    <w:basedOn w:val="a"/>
    <w:uiPriority w:val="1"/>
    <w:qFormat/>
    <w:rsid w:val="00A63B6F"/>
  </w:style>
  <w:style w:type="paragraph" w:styleId="a6">
    <w:name w:val="Balloon Text"/>
    <w:basedOn w:val="a"/>
    <w:link w:val="a7"/>
    <w:uiPriority w:val="99"/>
    <w:semiHidden/>
    <w:unhideWhenUsed/>
    <w:rsid w:val="00D802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26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-uda@38.mailop.ru" TargetMode="External"/><Relationship Id="rId5" Type="http://schemas.openxmlformats.org/officeDocument/2006/relationships/hyperlink" Target="https://cis/minsk.by/news/25296" TargetMode="Externa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</cp:lastModifiedBy>
  <cp:revision>2</cp:revision>
  <dcterms:created xsi:type="dcterms:W3CDTF">2023-07-11T07:22:00Z</dcterms:created>
  <dcterms:modified xsi:type="dcterms:W3CDTF">2023-07-11T07:34:00Z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2023-07-11T00:00:00Z</vt:filetime>
  </property>
</Properties>
</file>