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11" w:rsidRPr="00FF09BE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09BE">
        <w:rPr>
          <w:rFonts w:ascii="Times New Roman" w:hAnsi="Times New Roman" w:cs="Times New Roman"/>
          <w:sz w:val="24"/>
          <w:szCs w:val="24"/>
        </w:rPr>
        <w:t>Приложение</w:t>
      </w:r>
    </w:p>
    <w:p w:rsidR="00F96311" w:rsidRPr="00FF09BE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9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6311" w:rsidRPr="00FF09BE" w:rsidRDefault="00F96311" w:rsidP="00F963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9BE">
        <w:rPr>
          <w:rFonts w:ascii="Times New Roman" w:hAnsi="Times New Roman" w:cs="Times New Roman"/>
          <w:sz w:val="24"/>
          <w:szCs w:val="24"/>
        </w:rPr>
        <w:t>Аносовского  муниципального образования</w:t>
      </w:r>
    </w:p>
    <w:p w:rsidR="00F96311" w:rsidRPr="00F96311" w:rsidRDefault="00F96311" w:rsidP="00F96311">
      <w:pPr>
        <w:spacing w:after="0"/>
        <w:jc w:val="right"/>
        <w:rPr>
          <w:color w:val="FF0000"/>
          <w:sz w:val="24"/>
          <w:szCs w:val="24"/>
        </w:rPr>
      </w:pPr>
      <w:r w:rsidRPr="00FF09BE">
        <w:rPr>
          <w:rFonts w:ascii="Times New Roman" w:hAnsi="Times New Roman" w:cs="Times New Roman"/>
          <w:sz w:val="24"/>
          <w:szCs w:val="24"/>
        </w:rPr>
        <w:t xml:space="preserve"> </w:t>
      </w:r>
      <w:r w:rsidRPr="00E354FE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FC4864">
        <w:rPr>
          <w:sz w:val="24"/>
          <w:szCs w:val="24"/>
        </w:rPr>
        <w:t>2</w:t>
      </w:r>
      <w:r w:rsidR="006D42E1">
        <w:rPr>
          <w:sz w:val="24"/>
          <w:szCs w:val="24"/>
        </w:rPr>
        <w:t>8</w:t>
      </w:r>
      <w:r w:rsidR="00FC4864">
        <w:rPr>
          <w:sz w:val="24"/>
          <w:szCs w:val="24"/>
        </w:rPr>
        <w:t>.</w:t>
      </w:r>
      <w:r w:rsidR="006D42E1">
        <w:rPr>
          <w:sz w:val="24"/>
          <w:szCs w:val="24"/>
        </w:rPr>
        <w:t>10</w:t>
      </w:r>
      <w:r w:rsidR="00FC4864">
        <w:rPr>
          <w:sz w:val="24"/>
          <w:szCs w:val="24"/>
        </w:rPr>
        <w:t xml:space="preserve">.2020 г. № </w:t>
      </w:r>
      <w:r w:rsidR="006D42E1">
        <w:rPr>
          <w:sz w:val="24"/>
          <w:szCs w:val="24"/>
        </w:rPr>
        <w:t>35</w:t>
      </w:r>
    </w:p>
    <w:p w:rsidR="00F96311" w:rsidRPr="00573413" w:rsidRDefault="00F96311" w:rsidP="00F96311">
      <w:pPr>
        <w:spacing w:after="0"/>
      </w:pPr>
    </w:p>
    <w:p w:rsidR="00A60F81" w:rsidRDefault="00F96311">
      <w:r>
        <w:t xml:space="preserve">                                  </w:t>
      </w:r>
    </w:p>
    <w:p w:rsidR="00A60F81" w:rsidRDefault="00A60F81"/>
    <w:p w:rsidR="00A60F81" w:rsidRDefault="00A60F81"/>
    <w:p w:rsidR="00A60F81" w:rsidRDefault="00A60F81"/>
    <w:p w:rsidR="00A61D86" w:rsidRPr="00F96311" w:rsidRDefault="00A60F81">
      <w:r>
        <w:t xml:space="preserve">                                  </w:t>
      </w:r>
      <w:r w:rsidR="00F96311">
        <w:t xml:space="preserve">                              </w:t>
      </w:r>
      <w:r w:rsidR="00322947">
        <w:t xml:space="preserve">                  </w:t>
      </w:r>
      <w:r w:rsidR="00322947" w:rsidRPr="002A6AEF">
        <w:t xml:space="preserve">              </w:t>
      </w:r>
      <w:r w:rsidRPr="00A60F81">
        <w:rPr>
          <w:rFonts w:ascii="Times New Roman" w:hAnsi="Times New Roman" w:cs="Times New Roman"/>
          <w:b/>
          <w:sz w:val="24"/>
          <w:szCs w:val="24"/>
        </w:rPr>
        <w:t>МУНИЦИПАЛЬНАЯ ПОДПРОГРАММА</w:t>
      </w:r>
    </w:p>
    <w:p w:rsidR="00B765AE" w:rsidRPr="00322947" w:rsidRDefault="007C77E7" w:rsidP="000F7A7F">
      <w:pPr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«</w:t>
      </w:r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Энергоэффективность и развитие энергетики 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в Аносовском муниципальном образовании Усть-Удинского района  Иркутской области </w:t>
      </w:r>
      <w:r w:rsidR="000F7A7F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на 2020</w:t>
      </w:r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–</w:t>
      </w:r>
      <w:r w:rsidR="00A60F81"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2024</w:t>
      </w:r>
      <w:r w:rsidRPr="00322947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годы»</w:t>
      </w:r>
    </w:p>
    <w:p w:rsidR="00B765AE" w:rsidRPr="002A6AEF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B765AE" w:rsidRDefault="00B765AE">
      <w:pP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0F7A7F" w:rsidRDefault="000F7A7F" w:rsidP="007C77E7">
      <w:pPr>
        <w:jc w:val="center"/>
        <w:rPr>
          <w:rFonts w:ascii="Times New Roman" w:hAnsi="Times New Roman" w:cs="Times New Roman"/>
        </w:rPr>
      </w:pPr>
    </w:p>
    <w:p w:rsidR="006D42E1" w:rsidRPr="002A6AEF" w:rsidRDefault="006D42E1" w:rsidP="007C77E7">
      <w:pPr>
        <w:jc w:val="center"/>
        <w:rPr>
          <w:rFonts w:ascii="Times New Roman" w:hAnsi="Times New Roman" w:cs="Times New Roman"/>
        </w:rPr>
      </w:pPr>
    </w:p>
    <w:p w:rsidR="00B765AE" w:rsidRPr="007C77E7" w:rsidRDefault="00B765AE" w:rsidP="007C77E7">
      <w:pPr>
        <w:jc w:val="center"/>
        <w:rPr>
          <w:rFonts w:ascii="Times New Roman" w:hAnsi="Times New Roman" w:cs="Times New Roman"/>
        </w:rPr>
      </w:pPr>
      <w:r w:rsidRPr="007C77E7">
        <w:rPr>
          <w:rFonts w:ascii="Times New Roman" w:hAnsi="Times New Roman" w:cs="Times New Roman"/>
        </w:rPr>
        <w:t>с.</w:t>
      </w:r>
      <w:r w:rsidR="00B3314F">
        <w:rPr>
          <w:rFonts w:ascii="Times New Roman" w:hAnsi="Times New Roman" w:cs="Times New Roman"/>
        </w:rPr>
        <w:t xml:space="preserve"> </w:t>
      </w:r>
      <w:r w:rsidRPr="007C77E7">
        <w:rPr>
          <w:rFonts w:ascii="Times New Roman" w:hAnsi="Times New Roman" w:cs="Times New Roman"/>
        </w:rPr>
        <w:t>Аносово</w:t>
      </w:r>
    </w:p>
    <w:p w:rsidR="00B765AE" w:rsidRPr="000F7A7F" w:rsidRDefault="00C02FDB" w:rsidP="000F7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2020</w:t>
      </w:r>
      <w:r w:rsidR="000F7A7F">
        <w:rPr>
          <w:rFonts w:ascii="Times New Roman" w:hAnsi="Times New Roman" w:cs="Times New Roman"/>
        </w:rPr>
        <w:t xml:space="preserve"> г.</w:t>
      </w:r>
    </w:p>
    <w:p w:rsidR="005536AE" w:rsidRPr="005536AE" w:rsidRDefault="005536AE" w:rsidP="006D42E1">
      <w:pPr>
        <w:jc w:val="center"/>
        <w:rPr>
          <w:rFonts w:ascii="Times New Roman" w:hAnsi="Times New Roman" w:cs="Times New Roman"/>
          <w:b/>
        </w:rPr>
      </w:pPr>
      <w:r w:rsidRPr="005536AE">
        <w:rPr>
          <w:rFonts w:ascii="Times New Roman" w:hAnsi="Times New Roman" w:cs="Times New Roman"/>
          <w:b/>
        </w:rPr>
        <w:lastRenderedPageBreak/>
        <w:t>ПАСПОРТ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482"/>
      </w:tblGrid>
      <w:tr w:rsidR="00A60F81" w:rsidTr="00B765AE">
        <w:tc>
          <w:tcPr>
            <w:tcW w:w="3227" w:type="dxa"/>
          </w:tcPr>
          <w:p w:rsidR="00A60F81" w:rsidRPr="005536AE" w:rsidRDefault="0055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36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36AE" w:rsidRDefault="005536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536A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482" w:type="dxa"/>
          </w:tcPr>
          <w:p w:rsidR="00A60F81" w:rsidRDefault="005536AE" w:rsidP="005536AE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36A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Энергоэффективность и развитие энергетики </w:t>
            </w:r>
            <w:r w:rsidRPr="00E25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621">
              <w:rPr>
                <w:rFonts w:ascii="Times New Roman" w:hAnsi="Times New Roman" w:cs="Times New Roman"/>
                <w:sz w:val="24"/>
                <w:szCs w:val="24"/>
              </w:rPr>
              <w:t xml:space="preserve"> Аносовского муниципального образования 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Усть-Удинского района Иркутской области 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2024годы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6AE" w:rsidRPr="005536AE" w:rsidRDefault="005536AE" w:rsidP="0055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1" w:rsidTr="00B765AE">
        <w:tc>
          <w:tcPr>
            <w:tcW w:w="3227" w:type="dxa"/>
          </w:tcPr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    Разработчик</w:t>
            </w:r>
          </w:p>
          <w:p w:rsidR="00A60F81" w:rsidRPr="00FB0CA1" w:rsidRDefault="00A61D86" w:rsidP="00B9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Подпрограммы</w:t>
            </w:r>
          </w:p>
        </w:tc>
        <w:tc>
          <w:tcPr>
            <w:tcW w:w="11482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Администрация Аносовского муниципального образования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6AEF" w:rsidRPr="000F7A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A6AEF" w:rsidRPr="000F7A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A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11482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>Администрация Аносовского муниципального образования</w:t>
            </w:r>
            <w:r w:rsidR="000F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2A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A61D86" w:rsidRPr="00FB0CA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482" w:type="dxa"/>
          </w:tcPr>
          <w:p w:rsidR="00A60F81" w:rsidRPr="006A0CF8" w:rsidRDefault="000F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Аносовским муниципальным образованием.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2A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1D86" w:rsidRPr="00FB0CA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482" w:type="dxa"/>
          </w:tcPr>
          <w:p w:rsidR="00FA6BB8" w:rsidRPr="00FA6BB8" w:rsidRDefault="00FA6BB8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политики энергосбережения и повышения энергетической эффективности на территории муниципального образования.</w:t>
            </w:r>
          </w:p>
          <w:p w:rsidR="00FA6BB8" w:rsidRPr="00FA6BB8" w:rsidRDefault="00FA6BB8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энергохозяйственном комплексе,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женном на территории Аносов</w:t>
            </w: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A6BB8" w:rsidRPr="00FA6BB8" w:rsidRDefault="000F7A7F" w:rsidP="00FA6B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коммунального хозяйства 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FA6BB8">
              <w:rPr>
                <w:rFonts w:ascii="Times New Roman" w:hAnsi="Times New Roman" w:cs="Times New Roman"/>
                <w:sz w:val="24"/>
                <w:szCs w:val="24"/>
              </w:rPr>
              <w:t xml:space="preserve"> Аносов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E198C" w:rsidRPr="000F7A7F" w:rsidRDefault="00FA6BB8" w:rsidP="000F7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7A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ресурсоснабжающих организаций.</w:t>
            </w:r>
          </w:p>
        </w:tc>
      </w:tr>
      <w:tr w:rsidR="00A60F81" w:rsidTr="00B765AE">
        <w:tc>
          <w:tcPr>
            <w:tcW w:w="3227" w:type="dxa"/>
          </w:tcPr>
          <w:p w:rsidR="00A60F81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Сроки и этапы реализации </w:t>
            </w:r>
          </w:p>
          <w:p w:rsidR="00A61D86" w:rsidRPr="00FB0CA1" w:rsidRDefault="00A6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1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Подпрограммы</w:t>
            </w:r>
          </w:p>
        </w:tc>
        <w:tc>
          <w:tcPr>
            <w:tcW w:w="11482" w:type="dxa"/>
          </w:tcPr>
          <w:p w:rsidR="00A60F81" w:rsidRPr="00FB0CA1" w:rsidRDefault="0053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E198C" w:rsidRPr="00FB0CA1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8C" w:rsidRPr="00FB0C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FE198C" w:rsidRPr="00FB0CA1" w:rsidRDefault="00FE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1" w:rsidTr="00B765AE">
        <w:tc>
          <w:tcPr>
            <w:tcW w:w="3227" w:type="dxa"/>
          </w:tcPr>
          <w:p w:rsidR="00A60F81" w:rsidRPr="00FA6BB8" w:rsidRDefault="002A6AEF" w:rsidP="003E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1482" w:type="dxa"/>
          </w:tcPr>
          <w:p w:rsidR="00FA6BB8" w:rsidRPr="00FA6BB8" w:rsidRDefault="007C77E7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A6BB8" w:rsidRPr="00FA6BB8">
              <w:rPr>
                <w:rFonts w:ascii="Times New Roman" w:hAnsi="Times New Roman" w:cs="Times New Roman"/>
                <w:sz w:val="24"/>
                <w:szCs w:val="24"/>
              </w:rPr>
              <w:t>объем производства электрической энергии на территории Аносовского сельского поселения;</w:t>
            </w:r>
          </w:p>
          <w:p w:rsidR="00FA6BB8" w:rsidRPr="00FA6BB8" w:rsidRDefault="00FA6BB8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2) объем потребления электрической энергии на территории Аносовского сельского поселения;</w:t>
            </w:r>
          </w:p>
          <w:p w:rsidR="00FA6BB8" w:rsidRPr="00FA6BB8" w:rsidRDefault="00FA6BB8" w:rsidP="00FA6BB8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3) объем потерь электрической энергии при ее передаче по распределительным сетям;</w:t>
            </w:r>
          </w:p>
          <w:p w:rsidR="00A60F81" w:rsidRPr="00FA6BB8" w:rsidRDefault="00FA6BB8" w:rsidP="00FA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B8">
              <w:rPr>
                <w:rFonts w:ascii="Times New Roman" w:hAnsi="Times New Roman" w:cs="Times New Roman"/>
                <w:sz w:val="24"/>
                <w:szCs w:val="24"/>
              </w:rPr>
              <w:t>4) количество отказов энергооборудования по техническим причинам в год.</w:t>
            </w:r>
          </w:p>
        </w:tc>
      </w:tr>
      <w:tr w:rsidR="00A60F81" w:rsidTr="00B765AE">
        <w:tc>
          <w:tcPr>
            <w:tcW w:w="3227" w:type="dxa"/>
          </w:tcPr>
          <w:p w:rsidR="00A60F81" w:rsidRPr="00174A0C" w:rsidRDefault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</w:t>
            </w:r>
            <w:r w:rsidR="00E71F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482" w:type="dxa"/>
          </w:tcPr>
          <w:p w:rsidR="00174A0C" w:rsidRPr="00174A0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7C77E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  <w:r w:rsidR="00C47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231 418,254 </w:t>
            </w: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B58A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A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C47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229 104,07146</w:t>
            </w:r>
            <w:r w:rsidR="008B58AC" w:rsidRPr="006A0C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C77E7" w:rsidRPr="008B5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C47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16254,07146</w:t>
            </w:r>
            <w:r w:rsidR="008B58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A0C" w:rsidRPr="00962504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50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C77E7" w:rsidRPr="009625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7BA7">
              <w:rPr>
                <w:rFonts w:ascii="Times New Roman" w:hAnsi="Times New Roman" w:cs="Times New Roman"/>
                <w:sz w:val="24"/>
                <w:szCs w:val="24"/>
              </w:rPr>
              <w:t>10890,00</w:t>
            </w:r>
            <w:r w:rsidR="008B58AC" w:rsidRPr="009625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77E7" w:rsidRPr="0096250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="007C77E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88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3 960,0</w:t>
            </w:r>
            <w:r w:rsidR="008B5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1F88" w:rsidRPr="008B58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8B58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198 000,0 тыс. руб.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– </w:t>
            </w:r>
            <w:r w:rsidR="00C47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2 314,18254</w:t>
            </w: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74A0C" w:rsidRPr="008B58AC" w:rsidRDefault="00174A0C" w:rsidP="00174A0C">
            <w:pPr>
              <w:tabs>
                <w:tab w:val="left" w:pos="3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2020г. – </w:t>
            </w:r>
            <w:r w:rsidR="007C77E7" w:rsidRPr="008B5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6785" w:rsidRPr="008B58AC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C47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164,18254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74A0C" w:rsidRPr="008B58AC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.  – </w:t>
            </w:r>
            <w:r w:rsidR="00C47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B5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B58AC" w:rsidRDefault="00174A0C" w:rsidP="00174A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="008B58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 тыс. руб.</w:t>
            </w:r>
          </w:p>
          <w:p w:rsidR="00174A0C" w:rsidRPr="00174A0C" w:rsidRDefault="00174A0C" w:rsidP="0017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E701C7" w:rsidRPr="008B58A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B58AC" w:rsidRPr="008B5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2 000,0 тыс. руб.</w:t>
            </w:r>
          </w:p>
        </w:tc>
      </w:tr>
      <w:tr w:rsidR="00A60F81" w:rsidTr="00B765AE">
        <w:tc>
          <w:tcPr>
            <w:tcW w:w="3227" w:type="dxa"/>
          </w:tcPr>
          <w:p w:rsidR="00A60F81" w:rsidRDefault="00174A0C">
            <w:r w:rsidRPr="00FB0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11482" w:type="dxa"/>
          </w:tcPr>
          <w:p w:rsidR="00174A0C" w:rsidRPr="006A0CF8" w:rsidRDefault="00174A0C" w:rsidP="00174A0C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комфортной среды проживания и жизнедеятельности человека;</w:t>
            </w:r>
          </w:p>
          <w:p w:rsidR="00174A0C" w:rsidRPr="006A0CF8" w:rsidRDefault="00174A0C" w:rsidP="00695585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к состоянию, отвечающему современным условиям энергоэффективности, экологическим требованиям;</w:t>
            </w:r>
          </w:p>
          <w:p w:rsidR="00854DC1" w:rsidRPr="006A0CF8" w:rsidRDefault="00174A0C" w:rsidP="00854DC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E25621" w:rsidRPr="006A0CF8">
              <w:rPr>
                <w:rFonts w:ascii="Times New Roman" w:hAnsi="Times New Roman" w:cs="Times New Roman"/>
                <w:sz w:val="24"/>
                <w:szCs w:val="24"/>
              </w:rPr>
              <w:t xml:space="preserve">Аносовского сельского поселения </w:t>
            </w:r>
            <w:r w:rsidRPr="006A0CF8">
              <w:rPr>
                <w:rFonts w:ascii="Times New Roman" w:hAnsi="Times New Roman" w:cs="Times New Roman"/>
                <w:sz w:val="24"/>
                <w:szCs w:val="24"/>
              </w:rPr>
              <w:t>уровнем жилищно-коммунального обслуживания;</w:t>
            </w:r>
          </w:p>
          <w:p w:rsidR="00A60F81" w:rsidRPr="00854DC1" w:rsidRDefault="00854DC1" w:rsidP="00854DC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экономия электрической, тепловой энергии в</w:t>
            </w:r>
            <w:r w:rsidRPr="006A0C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Аносовском</w:t>
            </w:r>
            <w:r w:rsidRPr="006A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муниципальном образовании.</w:t>
            </w:r>
          </w:p>
        </w:tc>
      </w:tr>
    </w:tbl>
    <w:p w:rsidR="00A60F81" w:rsidRDefault="00A60F81"/>
    <w:p w:rsidR="00A60F81" w:rsidRDefault="00A60F81"/>
    <w:p w:rsidR="00FB0CA1" w:rsidRPr="001C283D" w:rsidRDefault="00FB0CA1" w:rsidP="00962504">
      <w:pPr>
        <w:shd w:val="clear" w:color="auto" w:fill="FFFFFF"/>
        <w:spacing w:after="204" w:line="240" w:lineRule="auto"/>
        <w:jc w:val="center"/>
        <w:rPr>
          <w:rFonts w:ascii="Cambria" w:hAnsi="Cambria"/>
          <w:b/>
          <w:color w:val="000000"/>
          <w:lang w:eastAsia="ru-RU"/>
        </w:rPr>
      </w:pPr>
      <w:r w:rsidRPr="001C283D">
        <w:rPr>
          <w:rFonts w:ascii="Cambria" w:hAnsi="Cambria"/>
          <w:b/>
          <w:color w:val="000000"/>
          <w:lang w:eastAsia="ru-RU"/>
        </w:rPr>
        <w:t>К</w:t>
      </w:r>
      <w:r>
        <w:rPr>
          <w:rFonts w:ascii="Cambria" w:hAnsi="Cambria"/>
          <w:b/>
          <w:color w:val="000000"/>
          <w:lang w:eastAsia="ru-RU"/>
        </w:rPr>
        <w:t>раткая характеристика Аносовского</w:t>
      </w:r>
      <w:r w:rsidRPr="001C283D">
        <w:rPr>
          <w:rFonts w:ascii="Cambria" w:hAnsi="Cambria"/>
          <w:b/>
          <w:color w:val="000000"/>
          <w:lang w:eastAsia="ru-RU"/>
        </w:rPr>
        <w:t xml:space="preserve"> муниципального образования</w:t>
      </w:r>
    </w:p>
    <w:p w:rsidR="00FB0CA1" w:rsidRPr="00FD5BD8" w:rsidRDefault="00FB0CA1" w:rsidP="00FB0CA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Аносовское </w:t>
      </w:r>
      <w:r w:rsidRPr="00FD5BD8">
        <w:rPr>
          <w:rFonts w:ascii="Times New Roman" w:hAnsi="Times New Roman"/>
          <w:sz w:val="24"/>
          <w:szCs w:val="24"/>
        </w:rPr>
        <w:t>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Усть-Удинский </w:t>
      </w:r>
      <w:r w:rsidRPr="00FD5BD8">
        <w:rPr>
          <w:rFonts w:ascii="Times New Roman" w:hAnsi="Times New Roman"/>
          <w:sz w:val="24"/>
          <w:szCs w:val="24"/>
        </w:rPr>
        <w:t xml:space="preserve">район», наделенного Законом </w:t>
      </w:r>
      <w:r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FD5B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02.12.2004г. </w:t>
      </w:r>
      <w:r w:rsidRPr="00FD5BD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73-оз </w:t>
      </w:r>
      <w:r w:rsidRPr="00FD5BD8">
        <w:rPr>
          <w:rFonts w:ascii="Times New Roman" w:hAnsi="Times New Roman"/>
          <w:sz w:val="24"/>
          <w:szCs w:val="24"/>
        </w:rPr>
        <w:t xml:space="preserve"> статусом муниципального района.</w:t>
      </w:r>
    </w:p>
    <w:p w:rsidR="00FB0CA1" w:rsidRPr="00FD5BD8" w:rsidRDefault="00FB0CA1" w:rsidP="00FB0CA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D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Аносовское </w:t>
      </w:r>
      <w:r w:rsidRPr="00FD5BD8">
        <w:rPr>
          <w:rFonts w:ascii="Times New Roman" w:hAnsi="Times New Roman"/>
          <w:sz w:val="24"/>
          <w:szCs w:val="24"/>
        </w:rPr>
        <w:t xml:space="preserve">муниципальное образование наделено статусом сельского поселения Законом </w:t>
      </w:r>
      <w:r>
        <w:rPr>
          <w:rFonts w:ascii="Times New Roman" w:hAnsi="Times New Roman"/>
          <w:sz w:val="24"/>
          <w:szCs w:val="24"/>
        </w:rPr>
        <w:t xml:space="preserve"> Иркутской области </w:t>
      </w:r>
      <w:r w:rsidRPr="00FD5B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02.12.2004г. </w:t>
      </w:r>
      <w:r w:rsidRPr="00FD5BD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73-оз </w:t>
      </w:r>
      <w:r w:rsidRPr="00FD5B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статусе и границах муниципальных образований Усть </w:t>
      </w:r>
      <w:r w:rsidR="00B97F35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динского района Иркутской области</w:t>
      </w:r>
      <w:r w:rsidRPr="00FD5BD8">
        <w:rPr>
          <w:rFonts w:ascii="Times New Roman" w:hAnsi="Times New Roman"/>
          <w:sz w:val="24"/>
          <w:szCs w:val="24"/>
        </w:rPr>
        <w:t>».</w:t>
      </w:r>
    </w:p>
    <w:p w:rsidR="00FB0CA1" w:rsidRPr="00322947" w:rsidRDefault="00FB0CA1" w:rsidP="00E701C7">
      <w:pPr>
        <w:shd w:val="clear" w:color="auto" w:fill="FFFFFF"/>
        <w:spacing w:after="2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Поселение расположено в западно –</w:t>
      </w:r>
      <w:r w:rsidR="00B97F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центральной части Усть-Удинского района. </w:t>
      </w:r>
      <w:proofErr w:type="gramStart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севера граничит с Аталанским муниципальным образованием, с востока со Средней Муй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ским муниципальным образованием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юга с Ключин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ским муниципальным образованием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запада по водоразделу Братского водохранилища с Кумарейским муниципальным о</w:t>
      </w:r>
      <w:r w:rsidR="00695585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бразованием Балаганского района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области.</w:t>
      </w:r>
      <w:proofErr w:type="gramEnd"/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Отдаленность от районного центра составляет </w:t>
      </w:r>
      <w:smartTag w:uri="urn:schemas-microsoft-com:office:smarttags" w:element="metricconverter">
        <w:smartTagPr>
          <w:attr w:name="ProductID" w:val="2017 г"/>
        </w:smartTagPr>
        <w:r w:rsidRPr="0032294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200 км</w:t>
        </w:r>
      </w:smartTag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Численность населения составляет 571 человек. Общее количество жилых домов составляет </w:t>
      </w:r>
      <w:r w:rsidR="00E701C7"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185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Площадь территории составляет 134215,17га. </w:t>
      </w:r>
    </w:p>
    <w:p w:rsidR="00B97F35" w:rsidRDefault="00B97F35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B97F35" w:rsidRDefault="00B97F35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6D42E1" w:rsidRDefault="006D42E1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6A0CF8" w:rsidRDefault="00FB0CA1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E701C7">
        <w:rPr>
          <w:rFonts w:ascii="Times New Roman" w:hAnsi="Times New Roman" w:cs="Times New Roman"/>
          <w:b/>
          <w:color w:val="000000"/>
          <w:lang w:eastAsia="ru-RU"/>
        </w:rPr>
        <w:lastRenderedPageBreak/>
        <w:t>Население и трудовые ресурсы</w:t>
      </w:r>
    </w:p>
    <w:p w:rsidR="00FB0CA1" w:rsidRPr="006A0CF8" w:rsidRDefault="00FB0CA1" w:rsidP="006A0CF8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Численность населения – важнейший базисный социально-экономический показатель, являющийся основой для социально- экономической политики, планирования экономического роста, в значительной мере, влияющей на устойчивость развития территории. Демографические процессы определяют характер воспроизводства населения, изменение его численности, состояния рынка труда.</w:t>
      </w:r>
    </w:p>
    <w:p w:rsidR="00FB0CA1" w:rsidRPr="00322947" w:rsidRDefault="00FB0CA1" w:rsidP="00E701C7">
      <w:pPr>
        <w:shd w:val="clear" w:color="auto" w:fill="FFFFFF"/>
        <w:spacing w:after="20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Численность населения Аносовского муниципального образования  на 01.01.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B5CD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составила </w:t>
      </w:r>
      <w:r w:rsidRPr="003229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571</w:t>
      </w:r>
      <w:r w:rsidRPr="0032294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человек, что соответствует примерно</w:t>
      </w:r>
      <w:r w:rsidRPr="003229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3,5 % от общей численности населения Усть-Удинского района</w:t>
      </w:r>
      <w:r w:rsidRPr="003229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FB0CA1" w:rsidRPr="00E701C7" w:rsidRDefault="00FB0CA1" w:rsidP="00FB0CA1">
      <w:pPr>
        <w:shd w:val="clear" w:color="auto" w:fill="FFFFFF"/>
        <w:spacing w:after="204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E701C7">
        <w:rPr>
          <w:rFonts w:ascii="Times New Roman" w:hAnsi="Times New Roman" w:cs="Times New Roman"/>
          <w:b/>
          <w:color w:val="000000"/>
          <w:lang w:eastAsia="ru-RU"/>
        </w:rPr>
        <w:t>Численность населения: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851"/>
        <w:gridCol w:w="850"/>
        <w:gridCol w:w="851"/>
        <w:gridCol w:w="850"/>
        <w:gridCol w:w="958"/>
        <w:gridCol w:w="958"/>
      </w:tblGrid>
      <w:tr w:rsidR="00FB0CA1" w:rsidRPr="00E701C7" w:rsidTr="00FB0CA1">
        <w:tc>
          <w:tcPr>
            <w:tcW w:w="3827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Показатели, год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FB0CA1" w:rsidRPr="00E701C7" w:rsidTr="00FB0CA1">
        <w:tc>
          <w:tcPr>
            <w:tcW w:w="3827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населения, человек</w:t>
            </w:r>
          </w:p>
        </w:tc>
        <w:tc>
          <w:tcPr>
            <w:tcW w:w="851" w:type="dxa"/>
          </w:tcPr>
          <w:p w:rsidR="00FB0CA1" w:rsidRPr="00E701C7" w:rsidRDefault="00E701C7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  <w:r w:rsidR="00FB0CA1" w:rsidRPr="00E701C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  <w:r w:rsidR="00E701C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  <w:r w:rsidR="00E701C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958" w:type="dxa"/>
          </w:tcPr>
          <w:p w:rsidR="00FB0CA1" w:rsidRPr="00E701C7" w:rsidRDefault="00FB0CA1" w:rsidP="00054BCF">
            <w:pPr>
              <w:spacing w:after="204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01C7">
              <w:rPr>
                <w:rFonts w:ascii="Times New Roman" w:hAnsi="Times New Roman" w:cs="Times New Roman"/>
                <w:color w:val="000000"/>
                <w:lang w:eastAsia="ru-RU"/>
              </w:rPr>
              <w:t>561</w:t>
            </w:r>
          </w:p>
        </w:tc>
      </w:tr>
    </w:tbl>
    <w:p w:rsidR="00FB0CA1" w:rsidRPr="00E701C7" w:rsidRDefault="00FB0CA1" w:rsidP="00FB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B0CA1" w:rsidRPr="00E701C7" w:rsidRDefault="00FB0CA1" w:rsidP="005B20A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0CA1" w:rsidRDefault="00FB0CA1" w:rsidP="00FB0CA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E701C7">
        <w:rPr>
          <w:rFonts w:ascii="Times New Roman" w:hAnsi="Times New Roman" w:cs="Times New Roman"/>
          <w:b/>
          <w:lang w:eastAsia="ru-RU"/>
        </w:rPr>
        <w:t>Электроснабжение</w:t>
      </w:r>
    </w:p>
    <w:p w:rsidR="005B20A2" w:rsidRPr="00E701C7" w:rsidRDefault="005B20A2" w:rsidP="00FB0CA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FB0CA1" w:rsidRPr="00322947" w:rsidRDefault="00FB0CA1" w:rsidP="00FB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lang w:eastAsia="ru-RU"/>
        </w:rPr>
        <w:t xml:space="preserve">      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>Электроснабжение Аносовского муниципального образования  Усть – Удинского  района Иркутской области осуществляется дизельной электростанцией, находящейся в веден</w:t>
      </w:r>
      <w:proofErr w:type="gram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r w:rsidR="00E701C7"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B97F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>«Облкоммунэнерго-сбыт». Общая суммарная мощность составляет 315 МВА Электроэнергия подается  20 часов в сутки, линии электропередач 1964 года постройки, находятся в аварийном состоянии, износ линий составляет 80%. Годовой расход э/энергии составляет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 xml:space="preserve"> 1 800 000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кВт/</w:t>
      </w:r>
      <w:proofErr w:type="gramStart"/>
      <w:r w:rsidRPr="00322947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при максимальной нагрузк</w:t>
      </w:r>
      <w:r w:rsidR="00B97F3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F2A0B"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A0B" w:rsidRPr="003229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 xml:space="preserve">50 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кВт </w:t>
      </w:r>
    </w:p>
    <w:p w:rsidR="00FB0CA1" w:rsidRPr="00322947" w:rsidRDefault="00FB0CA1" w:rsidP="00FB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947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  <w:r w:rsidRPr="0032294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 капитальный ремонт и замена существующей сети, развитие системы электроснабжения Аносовского муниципального образования в соответствии с ростом нагрузок потребителей, а так же приобретение новых дизельных электрогенераторов</w:t>
      </w:r>
      <w:r w:rsidR="00BF2A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A0C" w:rsidRPr="00E701C7" w:rsidRDefault="00174A0C" w:rsidP="00570D04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570D04" w:rsidRDefault="00031BA9" w:rsidP="00570D0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D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энергосбережения и разработки Подпрограммы</w:t>
      </w:r>
    </w:p>
    <w:p w:rsidR="00031BA9" w:rsidRPr="00E701C7" w:rsidRDefault="00570D04" w:rsidP="00570D04">
      <w:p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31BA9"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связи с постоянным ростом цен на </w:t>
      </w:r>
      <w:r w:rsidR="003229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энергоресурсы </w:t>
      </w:r>
      <w:r w:rsidR="00031BA9"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назрела необходимость проведения мероприятий по экономии тепловой и электрической энергии.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Энергосбережение является актуальным и необходимым условием для жизни на территории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Аносовского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так как повышение эффективности использования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при непрерывном росте цен на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них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соответственно росте стоимости электрической энергии, позволяет добиться экономии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как 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так и финансовых ресурсов.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Анализ показывает, что основные потери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наблюдаются при неэффективном использовании, распределении и потреблении тепловой и электрической энергии. Нерациональное использовани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>е энерги</w:t>
      </w:r>
      <w:r w:rsidR="00962504">
        <w:rPr>
          <w:rFonts w:ascii="Times New Roman" w:hAnsi="Times New Roman" w:cs="Times New Roman"/>
          <w:bCs/>
          <w:sz w:val="24"/>
          <w:szCs w:val="24"/>
          <w:lang w:eastAsia="ru-RU"/>
        </w:rPr>
        <w:t>и приводят к потере</w:t>
      </w:r>
      <w:r w:rsidR="000B5C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2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0 % электрической энергии</w:t>
      </w:r>
      <w:r w:rsidR="00570D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Соответственно это приводит 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к росту "финансовой нагрузки" на бюджет.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B765AE"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одп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рограмма энергосбережения должна обеспечить снижение потребления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счет перехода на экономичное и рациональное расходование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всей территории 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при полном удовлетворении потребностей в количестве и качестве </w:t>
      </w:r>
      <w:r w:rsidR="00E25621">
        <w:rPr>
          <w:rFonts w:ascii="Times New Roman" w:hAnsi="Times New Roman" w:cs="Times New Roman"/>
          <w:bCs/>
          <w:sz w:val="24"/>
          <w:szCs w:val="24"/>
          <w:lang w:eastAsia="ru-RU"/>
        </w:rPr>
        <w:t>энергоресурсов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Наряду с экономией от мероприятий по экономии </w:t>
      </w:r>
      <w:r w:rsidR="000B5CD2">
        <w:rPr>
          <w:rFonts w:ascii="Times New Roman" w:hAnsi="Times New Roman" w:cs="Times New Roman"/>
          <w:bCs/>
          <w:sz w:val="24"/>
          <w:szCs w:val="24"/>
          <w:lang w:eastAsia="ru-RU"/>
        </w:rPr>
        <w:t>электрической энергии</w:t>
      </w: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появляются дополнительные средства для развития коммунальной инфраструктуры, решается экологическая проблема.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Cs/>
          <w:sz w:val="24"/>
          <w:szCs w:val="24"/>
          <w:lang w:eastAsia="ru-RU"/>
        </w:rPr>
        <w:t>Проблема энергосбережения является как технической, так и социально-экономической.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проблемы необходимо осуществление мероприятий по энергосбережению на территории </w:t>
      </w:r>
      <w:r w:rsidR="00B765AE"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образования. </w:t>
      </w:r>
    </w:p>
    <w:p w:rsidR="00031BA9" w:rsidRPr="006A0CF8" w:rsidRDefault="00031BA9" w:rsidP="006A0CF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Цель, задачи и целевые индикаторы муниципальной </w:t>
      </w:r>
      <w:r w:rsidR="00570D04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6A0CF8" w:rsidRPr="006A0CF8" w:rsidRDefault="006A0CF8" w:rsidP="006A0CF8">
      <w:pPr>
        <w:pStyle w:val="a4"/>
        <w:spacing w:before="100" w:beforeAutospacing="1" w:after="100" w:afterAutospacing="1" w:line="240" w:lineRule="auto"/>
        <w:ind w:left="1069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6A0CF8" w:rsidRDefault="00031BA9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Pr="00854DC1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Цель - формирование целостной и эффективной системы управления энергосбережением и повышением энергетической эффективности, обеспечивающей снижение отношения потребления энергетических ресурсов муниципальным образованием.</w:t>
      </w:r>
    </w:p>
    <w:p w:rsidR="006A0CF8" w:rsidRPr="006A0CF8" w:rsidRDefault="006A0CF8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6A0CF8" w:rsidRDefault="00031BA9" w:rsidP="00570D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  <w:lang w:eastAsia="ru-RU"/>
        </w:rPr>
        <w:t>2.2. Задачи:</w:t>
      </w:r>
    </w:p>
    <w:p w:rsidR="00854DC1" w:rsidRPr="006A0CF8" w:rsidRDefault="00854DC1" w:rsidP="00854DC1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t>а) Создание безопасной и комфортной среды проживания и жизнедеятельности человека;</w:t>
      </w:r>
    </w:p>
    <w:p w:rsidR="00854DC1" w:rsidRPr="006A0CF8" w:rsidRDefault="00854DC1" w:rsidP="00854DC1">
      <w:pPr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t>б) Приведение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6A0CF8" w:rsidRPr="006A0CF8" w:rsidRDefault="00854DC1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  <w:r w:rsidRPr="006A0CF8">
        <w:rPr>
          <w:rFonts w:ascii="Times New Roman" w:hAnsi="Times New Roman" w:cs="Times New Roman"/>
          <w:sz w:val="24"/>
          <w:szCs w:val="24"/>
        </w:rPr>
        <w:t>в) Повышение удовлетворенности населения Аносовского сельского поселения уровнем жилищно-коммунального обслуживания;</w:t>
      </w:r>
      <w:r w:rsidR="006A0CF8" w:rsidRPr="006A0C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CF8" w:rsidRPr="006A0CF8" w:rsidRDefault="006A0CF8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</w:p>
    <w:p w:rsidR="00570D04" w:rsidRDefault="00854DC1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</w:rPr>
        <w:t>г) Э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кономия электрической, тепловой энергии в</w:t>
      </w:r>
      <w:r w:rsidRPr="006A0CF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Аносовском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муниципальном образовании.</w:t>
      </w:r>
    </w:p>
    <w:p w:rsidR="006A0CF8" w:rsidRPr="006A0CF8" w:rsidRDefault="006A0CF8" w:rsidP="006A0CF8">
      <w:pPr>
        <w:pStyle w:val="a4"/>
        <w:tabs>
          <w:tab w:val="left" w:pos="317"/>
        </w:tabs>
        <w:ind w:left="33"/>
        <w:rPr>
          <w:rFonts w:ascii="Times New Roman" w:hAnsi="Times New Roman" w:cs="Times New Roman"/>
          <w:sz w:val="24"/>
          <w:szCs w:val="24"/>
        </w:rPr>
      </w:pPr>
    </w:p>
    <w:p w:rsidR="006A0CF8" w:rsidRPr="00B97F35" w:rsidRDefault="00031BA9" w:rsidP="00B97F3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7F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муниципальной программы</w:t>
      </w:r>
    </w:p>
    <w:p w:rsidR="00031BA9" w:rsidRPr="006A0CF8" w:rsidRDefault="00031BA9" w:rsidP="006A0CF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программа будет реали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>зовыв</w:t>
      </w:r>
      <w:r w:rsidR="00BF2A0B" w:rsidRPr="006A0CF8">
        <w:rPr>
          <w:rFonts w:ascii="Times New Roman" w:hAnsi="Times New Roman" w:cs="Times New Roman"/>
          <w:sz w:val="24"/>
          <w:szCs w:val="24"/>
          <w:lang w:eastAsia="ru-RU"/>
        </w:rPr>
        <w:t>аться в течение 2020</w:t>
      </w:r>
      <w:r w:rsidR="00B765AE"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- 2024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E71F88"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D04" w:rsidRPr="006A0CF8">
        <w:rPr>
          <w:rFonts w:ascii="Times New Roman" w:hAnsi="Times New Roman" w:cs="Times New Roman"/>
          <w:sz w:val="24"/>
          <w:szCs w:val="24"/>
          <w:lang w:eastAsia="ru-RU"/>
        </w:rPr>
        <w:t>поэ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>тап</w:t>
      </w:r>
      <w:r w:rsidR="00570D04" w:rsidRPr="006A0CF8">
        <w:rPr>
          <w:rFonts w:ascii="Times New Roman" w:hAnsi="Times New Roman" w:cs="Times New Roman"/>
          <w:sz w:val="24"/>
          <w:szCs w:val="24"/>
          <w:lang w:eastAsia="ru-RU"/>
        </w:rPr>
        <w:t>но.</w:t>
      </w:r>
      <w:r w:rsidRPr="006A0C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0D04" w:rsidRDefault="00570D04" w:rsidP="00570D04">
      <w:pPr>
        <w:spacing w:before="100" w:beforeAutospacing="1" w:after="100" w:afterAutospacing="1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6A0CF8" w:rsidRDefault="00031BA9" w:rsidP="006A0CF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Система мероприятий муниципальной </w:t>
      </w:r>
      <w:r w:rsidR="00E71F88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6A0CF8" w:rsidRPr="006A0CF8" w:rsidRDefault="006A0CF8" w:rsidP="006A0CF8">
      <w:pPr>
        <w:pStyle w:val="a4"/>
        <w:spacing w:before="100" w:beforeAutospacing="1" w:after="100" w:afterAutospacing="1" w:line="240" w:lineRule="auto"/>
        <w:ind w:left="1069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1BA9" w:rsidRPr="00E701C7" w:rsidRDefault="00031BA9" w:rsidP="00E71F88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указанной цели и выполнения задачи в рамках муниципальной </w:t>
      </w:r>
      <w:r w:rsidR="00E71F88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предусматривается проведение организационных, правовых, технических и экономических мероприятий, включающих: 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- энергосбережение и повышение энергетической эффективности бюджетной сферы.</w:t>
      </w:r>
    </w:p>
    <w:p w:rsidR="00031BA9" w:rsidRPr="00E701C7" w:rsidRDefault="00031BA9" w:rsidP="00570D0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- информационное обеспечение и пропаганду энергосбережения через средства массовой информации и на сайте администрации 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765AE" w:rsidRDefault="00031BA9" w:rsidP="006D16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таблице №1.</w:t>
      </w:r>
      <w:r w:rsidR="00476C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6C96" w:rsidRDefault="00476C96" w:rsidP="006D168E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C96" w:rsidRPr="00E701C7" w:rsidRDefault="00476C96" w:rsidP="00476C9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pPr w:leftFromText="180" w:rightFromText="180" w:vertAnchor="text" w:horzAnchor="margin" w:tblpY="197"/>
        <w:tblW w:w="13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40"/>
        <w:gridCol w:w="1886"/>
        <w:gridCol w:w="1005"/>
        <w:gridCol w:w="1567"/>
        <w:gridCol w:w="1148"/>
        <w:gridCol w:w="968"/>
        <w:gridCol w:w="1208"/>
        <w:gridCol w:w="3754"/>
      </w:tblGrid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01C7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тыс. руб.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2021г. 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2024г.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</w:p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 тыс. руб.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7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линий электропередач.</w:t>
            </w:r>
            <w:r w:rsidRPr="00E70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081BCE" w:rsidRDefault="00C47BA7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16418,254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C47BA7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0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081BCE" w:rsidRDefault="00EE0EA0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23418,254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дизельного генератора мощностью 400 кВт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1F88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1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95585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8 00</w:t>
            </w:r>
            <w:r w:rsidRPr="0069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1F88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</w:t>
            </w:r>
            <w:r w:rsidRPr="00FA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комбинированной солнечной электростанции на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A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95585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средств бюджета Аносовского МО: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Аносовского МО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D168E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081BCE" w:rsidRDefault="00C47BA7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164,18254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081BCE" w:rsidRDefault="00C47BA7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476C96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EE0EA0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2314,18254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средств </w:t>
            </w: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областного бюджета: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A0CF8" w:rsidRDefault="00EE0EA0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16254,07146</w:t>
            </w:r>
            <w:r w:rsidR="00710205" w:rsidRPr="006A0C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BA4F95" w:rsidRDefault="00EE0EA0" w:rsidP="00C47BA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10890,00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D168E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A4F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3 960,0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925C7C" w:rsidRDefault="00710205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6A0CF8" w:rsidRDefault="00EE0EA0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229104,07146</w:t>
            </w:r>
            <w:r w:rsidR="00710205" w:rsidRPr="006A0C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205" w:rsidRPr="00E701C7" w:rsidTr="000B5CD2">
        <w:trPr>
          <w:tblCellSpacing w:w="15" w:type="dxa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00B49" w:rsidRDefault="00EE0EA0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16418,254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EE0EA0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F00B49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B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710205" w:rsidP="000B5C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10205" w:rsidRPr="00E701C7" w:rsidRDefault="00EE0EA0" w:rsidP="000B5C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231418,254</w:t>
            </w:r>
          </w:p>
        </w:tc>
      </w:tr>
    </w:tbl>
    <w:p w:rsidR="00B765AE" w:rsidRPr="00E701C7" w:rsidRDefault="00B765AE" w:rsidP="006D168E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0205" w:rsidRDefault="00710205" w:rsidP="006D168E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0205" w:rsidRDefault="00710205" w:rsidP="00962504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0CF8" w:rsidRPr="005B20A2" w:rsidRDefault="00031BA9" w:rsidP="005B20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муниципальной </w:t>
      </w:r>
      <w:r w:rsidR="00FB0CA1"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A0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подпрограммы: 231 418,254 тыс. руб., в том числе: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Областной бюджет – 229 104,07146 тыс. руб., в том числе: 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2020г. – 0 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 xml:space="preserve">2021г. – 16254,07146 тыс. руб. 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2022г – 10890,00 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2023г – 3 960,0 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2024г - 198 000,0 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Местный бюджет – 2 314,18254 тыс. руб., в том числе: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2020г. – 0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2021г. – 164,18254 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2022г.  – 110,0 тыс. руб.</w:t>
      </w:r>
    </w:p>
    <w:p w:rsidR="00EE0EA0" w:rsidRP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2023г -  40,0 тыс. руб.</w:t>
      </w:r>
    </w:p>
    <w:p w:rsidR="00EE0EA0" w:rsidRDefault="00EE0EA0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EA0">
        <w:rPr>
          <w:rFonts w:ascii="Times New Roman" w:hAnsi="Times New Roman" w:cs="Times New Roman"/>
          <w:sz w:val="24"/>
          <w:szCs w:val="24"/>
          <w:lang w:eastAsia="ru-RU"/>
        </w:rPr>
        <w:t>2024г. - 2 000,0 тыс. руб.</w:t>
      </w:r>
    </w:p>
    <w:p w:rsidR="00031BA9" w:rsidRPr="00E701C7" w:rsidRDefault="00031BA9" w:rsidP="00EE0EA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реализацию программных мероприятий за счет средств бюджета </w:t>
      </w:r>
      <w:r w:rsidR="00CD183A"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Аносовского 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подлежат ежегодному уточнению при формировании бюджета </w:t>
      </w:r>
      <w:r w:rsidR="00B765AE"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соответствующий финансовый год.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6D168E">
      <w:pPr>
        <w:spacing w:before="100" w:beforeAutospacing="1" w:after="100" w:afterAutospacing="1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Ожидаемый эффект от реализации муниципальной </w:t>
      </w:r>
      <w:r w:rsidR="006D16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реализации: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- суммарная экономия электроэнергии –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0205">
        <w:rPr>
          <w:rFonts w:ascii="Times New Roman" w:hAnsi="Times New Roman" w:cs="Times New Roman"/>
          <w:sz w:val="24"/>
          <w:szCs w:val="24"/>
          <w:lang w:eastAsia="ru-RU"/>
        </w:rPr>
        <w:t>980</w:t>
      </w:r>
      <w:r w:rsidR="006D168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97F35">
        <w:rPr>
          <w:rFonts w:ascii="Times New Roman" w:hAnsi="Times New Roman" w:cs="Times New Roman"/>
          <w:sz w:val="24"/>
          <w:szCs w:val="24"/>
          <w:lang w:eastAsia="ru-RU"/>
        </w:rPr>
        <w:t>тыс. кВт/</w:t>
      </w:r>
      <w:proofErr w:type="gramStart"/>
      <w:r w:rsidRPr="00E701C7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3"/>
        <w:gridCol w:w="1678"/>
        <w:gridCol w:w="1525"/>
        <w:gridCol w:w="1518"/>
        <w:gridCol w:w="1449"/>
        <w:gridCol w:w="1525"/>
        <w:gridCol w:w="1728"/>
      </w:tblGrid>
      <w:tr w:rsidR="002F6EDB" w:rsidRPr="00E701C7" w:rsidTr="003611FA">
        <w:trPr>
          <w:trHeight w:val="15"/>
          <w:tblCellSpacing w:w="15" w:type="dxa"/>
        </w:trPr>
        <w:tc>
          <w:tcPr>
            <w:tcW w:w="3668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2F6EDB" w:rsidRPr="00E701C7" w:rsidRDefault="002F6EDB" w:rsidP="00054BC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DB" w:rsidRPr="00E701C7" w:rsidTr="00962504">
        <w:trPr>
          <w:tblCellSpacing w:w="15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054B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96250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2F6EDB" w:rsidRPr="00E701C7" w:rsidTr="003611FA">
        <w:trPr>
          <w:tblCellSpacing w:w="15" w:type="dxa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054BC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2F6EDB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7102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F6EDB" w:rsidRPr="00E701C7" w:rsidRDefault="00AF66B4" w:rsidP="002F6E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7102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F6EDB" w:rsidRPr="00285C98" w:rsidRDefault="002F6EDB" w:rsidP="00285C98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B8" w:rsidRPr="008964E2" w:rsidRDefault="00FA6BB8" w:rsidP="002F6EDB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E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муниципальной программы</w:t>
      </w:r>
    </w:p>
    <w:p w:rsidR="00FA6BB8" w:rsidRPr="00E701C7" w:rsidRDefault="00FA6BB8" w:rsidP="00FA6BB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B8" w:rsidRPr="00E701C7" w:rsidRDefault="00FA6BB8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1. Создание безопасной и комфортной среды проживания и жизнедеятельности человека.</w:t>
      </w:r>
    </w:p>
    <w:p w:rsidR="00FA6BB8" w:rsidRPr="00E701C7" w:rsidRDefault="008964E2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A6BB8" w:rsidRPr="00E701C7">
        <w:rPr>
          <w:rFonts w:ascii="Times New Roman" w:hAnsi="Times New Roman" w:cs="Times New Roman"/>
          <w:sz w:val="24"/>
          <w:szCs w:val="24"/>
        </w:rPr>
        <w:t>Приведение коммунальной инфраструктуры к состоянию, отвечающему современным условиям энергоэффективности, экологическим требованиям.</w:t>
      </w:r>
    </w:p>
    <w:p w:rsidR="00FA6BB8" w:rsidRDefault="00FA6BB8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3. Повышение удовлетворенности населения</w:t>
      </w:r>
      <w:r w:rsidR="00E25621">
        <w:rPr>
          <w:rFonts w:ascii="Times New Roman" w:hAnsi="Times New Roman" w:cs="Times New Roman"/>
          <w:sz w:val="24"/>
          <w:szCs w:val="24"/>
        </w:rPr>
        <w:t xml:space="preserve"> Аносовского сельского поселения</w:t>
      </w:r>
      <w:r w:rsidRPr="00E701C7">
        <w:rPr>
          <w:rFonts w:ascii="Times New Roman" w:hAnsi="Times New Roman" w:cs="Times New Roman"/>
          <w:sz w:val="24"/>
          <w:szCs w:val="24"/>
        </w:rPr>
        <w:t xml:space="preserve"> уровнем жилищно-коммунального обслуживания.</w:t>
      </w:r>
    </w:p>
    <w:p w:rsidR="002F6EDB" w:rsidRPr="00E701C7" w:rsidRDefault="002F6EDB" w:rsidP="00FA6BB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условий для развития коммунальной инфраструктуры в с. Аносово.</w:t>
      </w:r>
    </w:p>
    <w:p w:rsidR="002F6EDB" w:rsidRDefault="00174A0C" w:rsidP="002F6E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01C7">
        <w:rPr>
          <w:rFonts w:ascii="Times New Roman" w:hAnsi="Times New Roman" w:cs="Times New Roman"/>
          <w:sz w:val="24"/>
          <w:szCs w:val="24"/>
        </w:rPr>
        <w:t>5.</w:t>
      </w:r>
      <w:r w:rsidR="008964E2">
        <w:rPr>
          <w:rFonts w:ascii="Times New Roman" w:hAnsi="Times New Roman" w:cs="Times New Roman"/>
          <w:sz w:val="24"/>
          <w:szCs w:val="24"/>
        </w:rPr>
        <w:t xml:space="preserve"> </w:t>
      </w:r>
      <w:r w:rsidR="00FA6BB8" w:rsidRPr="00E701C7">
        <w:rPr>
          <w:rFonts w:ascii="Times New Roman" w:hAnsi="Times New Roman" w:cs="Times New Roman"/>
          <w:sz w:val="24"/>
          <w:szCs w:val="24"/>
        </w:rPr>
        <w:t xml:space="preserve">Снижение расхода дизельного топлива на производство электроэнергии </w:t>
      </w:r>
      <w:r w:rsidR="002F6EDB" w:rsidRPr="002F6EDB">
        <w:rPr>
          <w:rFonts w:ascii="Times New Roman" w:hAnsi="Times New Roman" w:cs="Times New Roman"/>
          <w:sz w:val="24"/>
          <w:szCs w:val="24"/>
        </w:rPr>
        <w:t>800 т</w:t>
      </w:r>
      <w:r w:rsidR="00FA6BB8" w:rsidRPr="002F6ED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F6EDB" w:rsidRPr="002F6EDB">
        <w:rPr>
          <w:rFonts w:ascii="Times New Roman" w:hAnsi="Times New Roman" w:cs="Times New Roman"/>
          <w:sz w:val="24"/>
          <w:szCs w:val="24"/>
        </w:rPr>
        <w:t>.</w:t>
      </w:r>
      <w:r w:rsidR="00FA6BB8" w:rsidRPr="00E70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6EDB" w:rsidRDefault="002F6EDB" w:rsidP="002F6E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BB8" w:rsidRPr="002F6EDB" w:rsidRDefault="00FA6BB8" w:rsidP="002F6EDB">
      <w:pPr>
        <w:pStyle w:val="a4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6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муниципальной программой</w:t>
      </w:r>
    </w:p>
    <w:p w:rsidR="00FA6BB8" w:rsidRPr="00E701C7" w:rsidRDefault="00FA6BB8" w:rsidP="00FA6B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мероприятий </w:t>
      </w:r>
      <w:r w:rsidR="002A78F3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>программы осуществляют Глава администрация</w:t>
      </w:r>
      <w:r w:rsidRPr="00E701C7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Аносовского</w:t>
      </w:r>
      <w:r w:rsidRPr="00E701C7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образования, главный специалист финансово-экономической службы.</w:t>
      </w: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BA9" w:rsidRPr="00E701C7" w:rsidRDefault="00031BA9" w:rsidP="00031BA9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p w:rsidR="00A60F81" w:rsidRPr="00E701C7" w:rsidRDefault="00A60F81">
      <w:pPr>
        <w:rPr>
          <w:rFonts w:ascii="Times New Roman" w:hAnsi="Times New Roman" w:cs="Times New Roman"/>
        </w:rPr>
      </w:pPr>
    </w:p>
    <w:sectPr w:rsidR="00A60F81" w:rsidRPr="00E701C7" w:rsidSect="00B76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01"/>
    <w:multiLevelType w:val="hybridMultilevel"/>
    <w:tmpl w:val="19842968"/>
    <w:lvl w:ilvl="0" w:tplc="E190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5603D"/>
    <w:multiLevelType w:val="hybridMultilevel"/>
    <w:tmpl w:val="AE20935C"/>
    <w:lvl w:ilvl="0" w:tplc="CDFAA2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27FF1"/>
    <w:multiLevelType w:val="hybridMultilevel"/>
    <w:tmpl w:val="7DF229C4"/>
    <w:lvl w:ilvl="0" w:tplc="7D48B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373A5"/>
    <w:multiLevelType w:val="multilevel"/>
    <w:tmpl w:val="185CE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154197"/>
    <w:multiLevelType w:val="hybridMultilevel"/>
    <w:tmpl w:val="76DE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7A1B"/>
    <w:multiLevelType w:val="hybridMultilevel"/>
    <w:tmpl w:val="925E928A"/>
    <w:lvl w:ilvl="0" w:tplc="28D02F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27D6A"/>
    <w:multiLevelType w:val="hybridMultilevel"/>
    <w:tmpl w:val="F3DE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62A5F"/>
    <w:multiLevelType w:val="hybridMultilevel"/>
    <w:tmpl w:val="9728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F81"/>
    <w:rsid w:val="00031BA9"/>
    <w:rsid w:val="00081BCE"/>
    <w:rsid w:val="000B5CD2"/>
    <w:rsid w:val="000B6DF9"/>
    <w:rsid w:val="000F7A7F"/>
    <w:rsid w:val="00101471"/>
    <w:rsid w:val="00130423"/>
    <w:rsid w:val="00133846"/>
    <w:rsid w:val="00171973"/>
    <w:rsid w:val="00174A0C"/>
    <w:rsid w:val="001754E2"/>
    <w:rsid w:val="00285C98"/>
    <w:rsid w:val="002A2266"/>
    <w:rsid w:val="002A6AEF"/>
    <w:rsid w:val="002A78F3"/>
    <w:rsid w:val="002F6EDB"/>
    <w:rsid w:val="00322947"/>
    <w:rsid w:val="003348DD"/>
    <w:rsid w:val="003611FA"/>
    <w:rsid w:val="003D47BF"/>
    <w:rsid w:val="003E6785"/>
    <w:rsid w:val="00404A0D"/>
    <w:rsid w:val="00476C96"/>
    <w:rsid w:val="00484571"/>
    <w:rsid w:val="004F1DEE"/>
    <w:rsid w:val="00516F3D"/>
    <w:rsid w:val="00531150"/>
    <w:rsid w:val="005536AE"/>
    <w:rsid w:val="0055468D"/>
    <w:rsid w:val="00570D04"/>
    <w:rsid w:val="005B20A2"/>
    <w:rsid w:val="005E25F8"/>
    <w:rsid w:val="006219BC"/>
    <w:rsid w:val="00627FF5"/>
    <w:rsid w:val="0067196C"/>
    <w:rsid w:val="00695585"/>
    <w:rsid w:val="006A0CF8"/>
    <w:rsid w:val="006D168E"/>
    <w:rsid w:val="006D42E1"/>
    <w:rsid w:val="006E2278"/>
    <w:rsid w:val="00710205"/>
    <w:rsid w:val="007C77E7"/>
    <w:rsid w:val="00854DC1"/>
    <w:rsid w:val="008964E2"/>
    <w:rsid w:val="008B58AC"/>
    <w:rsid w:val="008E66F3"/>
    <w:rsid w:val="00925C7C"/>
    <w:rsid w:val="00935208"/>
    <w:rsid w:val="00962504"/>
    <w:rsid w:val="009B28D4"/>
    <w:rsid w:val="00A5474A"/>
    <w:rsid w:val="00A60F81"/>
    <w:rsid w:val="00A61D86"/>
    <w:rsid w:val="00AF66B4"/>
    <w:rsid w:val="00B3314F"/>
    <w:rsid w:val="00B765AE"/>
    <w:rsid w:val="00B97F35"/>
    <w:rsid w:val="00BA4F95"/>
    <w:rsid w:val="00BF2A0B"/>
    <w:rsid w:val="00C02FDB"/>
    <w:rsid w:val="00C47BA7"/>
    <w:rsid w:val="00C814C9"/>
    <w:rsid w:val="00CD183A"/>
    <w:rsid w:val="00CD29C4"/>
    <w:rsid w:val="00CF1BB0"/>
    <w:rsid w:val="00DA5C82"/>
    <w:rsid w:val="00E25621"/>
    <w:rsid w:val="00E701C7"/>
    <w:rsid w:val="00E71F88"/>
    <w:rsid w:val="00E734C0"/>
    <w:rsid w:val="00EE0EA0"/>
    <w:rsid w:val="00F00B49"/>
    <w:rsid w:val="00F96311"/>
    <w:rsid w:val="00FA6BB8"/>
    <w:rsid w:val="00FB0CA1"/>
    <w:rsid w:val="00FC4864"/>
    <w:rsid w:val="00FD4CAF"/>
    <w:rsid w:val="00FE198C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8D4"/>
    <w:pPr>
      <w:ind w:left="720"/>
      <w:contextualSpacing/>
    </w:pPr>
  </w:style>
  <w:style w:type="paragraph" w:customStyle="1" w:styleId="ConsNormal">
    <w:name w:val="ConsNormal"/>
    <w:uiPriority w:val="99"/>
    <w:rsid w:val="00FB0CA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B0C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22</cp:revision>
  <cp:lastPrinted>2020-11-05T06:53:00Z</cp:lastPrinted>
  <dcterms:created xsi:type="dcterms:W3CDTF">2020-08-26T01:28:00Z</dcterms:created>
  <dcterms:modified xsi:type="dcterms:W3CDTF">2020-11-05T06:53:00Z</dcterms:modified>
</cp:coreProperties>
</file>